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0EAB" w14:textId="77777777" w:rsidR="00740268" w:rsidRPr="00740268" w:rsidRDefault="00740268" w:rsidP="00740268">
      <w:pPr>
        <w:widowControl/>
        <w:shd w:val="clear" w:color="auto" w:fill="FFFFFF"/>
        <w:spacing w:before="300" w:after="150"/>
        <w:jc w:val="center"/>
        <w:outlineLvl w:val="0"/>
        <w:rPr>
          <w:rFonts w:ascii="微软雅黑" w:eastAsia="微软雅黑" w:hAnsi="微软雅黑" w:cs="宋体"/>
          <w:color w:val="1F559F"/>
          <w:kern w:val="36"/>
          <w:sz w:val="36"/>
          <w:szCs w:val="36"/>
          <w14:ligatures w14:val="none"/>
        </w:rPr>
      </w:pPr>
      <w:r w:rsidRPr="00740268">
        <w:rPr>
          <w:rFonts w:ascii="微软雅黑" w:eastAsia="微软雅黑" w:hAnsi="微软雅黑" w:cs="宋体" w:hint="eastAsia"/>
          <w:color w:val="1F559F"/>
          <w:kern w:val="36"/>
          <w:sz w:val="36"/>
          <w:szCs w:val="36"/>
          <w14:ligatures w14:val="none"/>
        </w:rPr>
        <w:t>东光县大</w:t>
      </w:r>
      <w:proofErr w:type="gramStart"/>
      <w:r w:rsidRPr="00740268">
        <w:rPr>
          <w:rFonts w:ascii="微软雅黑" w:eastAsia="微软雅黑" w:hAnsi="微软雅黑" w:cs="宋体" w:hint="eastAsia"/>
          <w:color w:val="1F559F"/>
          <w:kern w:val="36"/>
          <w:sz w:val="36"/>
          <w:szCs w:val="36"/>
          <w14:ligatures w14:val="none"/>
        </w:rPr>
        <w:t>单镇港鑫</w:t>
      </w:r>
      <w:proofErr w:type="gramEnd"/>
      <w:r w:rsidRPr="00740268">
        <w:rPr>
          <w:rFonts w:ascii="微软雅黑" w:eastAsia="微软雅黑" w:hAnsi="微软雅黑" w:cs="宋体" w:hint="eastAsia"/>
          <w:color w:val="1F559F"/>
          <w:kern w:val="36"/>
          <w:sz w:val="36"/>
          <w:szCs w:val="36"/>
          <w14:ligatures w14:val="none"/>
        </w:rPr>
        <w:t>化工厂“6•5”爆炸事故调查报告</w:t>
      </w:r>
    </w:p>
    <w:p w14:paraId="5DB3E5FD" w14:textId="7D25F8D9" w:rsidR="00740268" w:rsidRPr="00740268" w:rsidRDefault="00740268" w:rsidP="00740268">
      <w:pPr>
        <w:widowControl/>
        <w:shd w:val="clear" w:color="auto" w:fill="FFFFFF"/>
        <w:spacing w:before="300" w:after="150"/>
        <w:jc w:val="center"/>
        <w:outlineLvl w:val="0"/>
        <w:rPr>
          <w:rFonts w:ascii="微软雅黑" w:eastAsia="微软雅黑" w:hAnsi="微软雅黑" w:cs="宋体" w:hint="eastAsia"/>
          <w:color w:val="1F559F"/>
          <w:kern w:val="36"/>
          <w:sz w:val="45"/>
          <w:szCs w:val="45"/>
          <w14:ligatures w14:val="none"/>
        </w:rPr>
      </w:pPr>
      <w:hyperlink r:id="rId6" w:history="1">
        <w:r>
          <w:rPr>
            <w:rStyle w:val="a3"/>
          </w:rPr>
          <w:t>东光县大</w:t>
        </w:r>
        <w:proofErr w:type="gramStart"/>
        <w:r>
          <w:rPr>
            <w:rStyle w:val="a3"/>
          </w:rPr>
          <w:t>单镇港鑫</w:t>
        </w:r>
        <w:proofErr w:type="gramEnd"/>
        <w:r>
          <w:rPr>
            <w:rStyle w:val="a3"/>
          </w:rPr>
          <w:t>化工厂“6•5”爆炸事故调查报告_东光县人民政府 (dongguang.gov.cn)</w:t>
        </w:r>
      </w:hyperlink>
    </w:p>
    <w:p w14:paraId="1B58745F" w14:textId="77777777" w:rsidR="00630AC0" w:rsidRDefault="00630AC0"/>
    <w:p w14:paraId="710B81C1"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Times New Roman" w:hAnsi="Times New Roman" w:cs="Times New Roman"/>
          <w:color w:val="000000"/>
          <w:sz w:val="32"/>
          <w:szCs w:val="32"/>
        </w:rPr>
        <w:t>2024</w:t>
      </w:r>
      <w:r>
        <w:rPr>
          <w:rFonts w:ascii="仿宋" w:eastAsia="仿宋" w:hAnsi="仿宋" w:cs="Calibri" w:hint="eastAsia"/>
          <w:color w:val="000000"/>
          <w:sz w:val="32"/>
          <w:szCs w:val="32"/>
        </w:rPr>
        <w:t>年</w:t>
      </w:r>
      <w:r>
        <w:rPr>
          <w:rFonts w:ascii="Times New Roman" w:hAnsi="Times New Roman" w:cs="Times New Roman"/>
          <w:color w:val="000000"/>
          <w:sz w:val="32"/>
          <w:szCs w:val="32"/>
        </w:rPr>
        <w:t>6</w:t>
      </w:r>
      <w:r>
        <w:rPr>
          <w:rFonts w:ascii="仿宋" w:eastAsia="仿宋" w:hAnsi="仿宋" w:cs="Calibri" w:hint="eastAsia"/>
          <w:color w:val="000000"/>
          <w:sz w:val="32"/>
          <w:szCs w:val="32"/>
        </w:rPr>
        <w:t>月</w:t>
      </w:r>
      <w:r>
        <w:rPr>
          <w:rFonts w:ascii="Times New Roman" w:hAnsi="Times New Roman" w:cs="Times New Roman"/>
          <w:color w:val="000000"/>
          <w:sz w:val="32"/>
          <w:szCs w:val="32"/>
        </w:rPr>
        <w:t>5</w:t>
      </w:r>
      <w:r>
        <w:rPr>
          <w:rFonts w:ascii="仿宋" w:eastAsia="仿宋" w:hAnsi="仿宋" w:cs="Calibri" w:hint="eastAsia"/>
          <w:color w:val="000000"/>
          <w:sz w:val="32"/>
          <w:szCs w:val="32"/>
        </w:rPr>
        <w:t>日</w:t>
      </w:r>
      <w:r>
        <w:rPr>
          <w:rFonts w:ascii="Times New Roman" w:hAnsi="Times New Roman" w:cs="Times New Roman"/>
          <w:color w:val="333333"/>
          <w:sz w:val="32"/>
          <w:szCs w:val="32"/>
        </w:rPr>
        <w:t>13</w:t>
      </w:r>
      <w:r>
        <w:rPr>
          <w:rFonts w:ascii="仿宋" w:eastAsia="仿宋" w:hAnsi="仿宋" w:cs="Calibri" w:hint="eastAsia"/>
          <w:color w:val="333333"/>
          <w:sz w:val="32"/>
          <w:szCs w:val="32"/>
        </w:rPr>
        <w:t>时</w:t>
      </w:r>
      <w:r>
        <w:rPr>
          <w:rFonts w:ascii="Times New Roman" w:hAnsi="Times New Roman" w:cs="Times New Roman"/>
          <w:color w:val="333333"/>
          <w:sz w:val="32"/>
          <w:szCs w:val="32"/>
        </w:rPr>
        <w:t>20</w:t>
      </w:r>
      <w:r>
        <w:rPr>
          <w:rFonts w:ascii="仿宋" w:eastAsia="仿宋" w:hAnsi="仿宋" w:cs="Calibri" w:hint="eastAsia"/>
          <w:color w:val="333333"/>
          <w:sz w:val="32"/>
          <w:szCs w:val="32"/>
        </w:rPr>
        <w:t>分许</w:t>
      </w:r>
      <w:r>
        <w:rPr>
          <w:rFonts w:ascii="仿宋" w:eastAsia="仿宋" w:hAnsi="仿宋" w:cs="Calibri" w:hint="eastAsia"/>
          <w:color w:val="000000"/>
          <w:sz w:val="32"/>
          <w:szCs w:val="32"/>
        </w:rPr>
        <w:t>，东光县</w:t>
      </w:r>
      <w:proofErr w:type="gramStart"/>
      <w:r>
        <w:rPr>
          <w:rFonts w:ascii="仿宋" w:eastAsia="仿宋" w:hAnsi="仿宋" w:cs="Calibri" w:hint="eastAsia"/>
          <w:color w:val="000000"/>
          <w:sz w:val="32"/>
          <w:szCs w:val="32"/>
        </w:rPr>
        <w:t>大单镇寺后</w:t>
      </w:r>
      <w:proofErr w:type="gramEnd"/>
      <w:r>
        <w:rPr>
          <w:rFonts w:ascii="仿宋" w:eastAsia="仿宋" w:hAnsi="仿宋" w:cs="Calibri" w:hint="eastAsia"/>
          <w:color w:val="000000"/>
          <w:sz w:val="32"/>
          <w:szCs w:val="32"/>
        </w:rPr>
        <w:t>杨村港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w:t>
      </w:r>
      <w:proofErr w:type="gramStart"/>
      <w:r>
        <w:rPr>
          <w:rFonts w:ascii="仿宋" w:eastAsia="仿宋" w:hAnsi="仿宋" w:cs="Calibri" w:hint="eastAsia"/>
          <w:color w:val="000000"/>
          <w:sz w:val="32"/>
          <w:szCs w:val="32"/>
        </w:rPr>
        <w:t>一</w:t>
      </w:r>
      <w:proofErr w:type="gramEnd"/>
      <w:r>
        <w:rPr>
          <w:rFonts w:ascii="仿宋" w:eastAsia="仿宋" w:hAnsi="仿宋" w:cs="Calibri" w:hint="eastAsia"/>
          <w:color w:val="000000"/>
          <w:sz w:val="32"/>
          <w:szCs w:val="32"/>
        </w:rPr>
        <w:t>车间因非法生产发生容器爆炸事故，造成</w:t>
      </w:r>
      <w:r>
        <w:rPr>
          <w:rFonts w:ascii="Times New Roman" w:hAnsi="Times New Roman" w:cs="Times New Roman"/>
          <w:color w:val="000000"/>
          <w:sz w:val="32"/>
          <w:szCs w:val="32"/>
        </w:rPr>
        <w:t>2</w:t>
      </w:r>
      <w:r>
        <w:rPr>
          <w:rFonts w:ascii="仿宋" w:eastAsia="仿宋" w:hAnsi="仿宋" w:cs="Calibri" w:hint="eastAsia"/>
          <w:color w:val="000000"/>
          <w:sz w:val="32"/>
          <w:szCs w:val="32"/>
        </w:rPr>
        <w:t>人死亡，直接经济损失约</w:t>
      </w:r>
      <w:r>
        <w:rPr>
          <w:rFonts w:ascii="Times New Roman" w:hAnsi="Times New Roman" w:cs="Times New Roman"/>
          <w:color w:val="000000"/>
          <w:sz w:val="32"/>
          <w:szCs w:val="32"/>
        </w:rPr>
        <w:t>309</w:t>
      </w:r>
      <w:r>
        <w:rPr>
          <w:rFonts w:ascii="仿宋" w:eastAsia="仿宋" w:hAnsi="仿宋" w:cs="Calibri" w:hint="eastAsia"/>
          <w:color w:val="000000"/>
          <w:sz w:val="32"/>
          <w:szCs w:val="32"/>
        </w:rPr>
        <w:t>万元。</w:t>
      </w:r>
    </w:p>
    <w:p w14:paraId="617DC93D" w14:textId="77777777" w:rsidR="00740268" w:rsidRDefault="00740268" w:rsidP="00740268">
      <w:pPr>
        <w:pStyle w:val="a4"/>
        <w:shd w:val="clear" w:color="auto" w:fill="FFFFFF"/>
        <w:spacing w:before="0" w:beforeAutospacing="0" w:after="0" w:afterAutospacing="0" w:line="560" w:lineRule="atLeast"/>
        <w:ind w:firstLine="640"/>
        <w:jc w:val="both"/>
        <w:rPr>
          <w:color w:val="333333"/>
        </w:rPr>
      </w:pPr>
      <w:r>
        <w:rPr>
          <w:rFonts w:ascii="仿宋" w:eastAsia="仿宋" w:hAnsi="仿宋" w:hint="eastAsia"/>
          <w:color w:val="000000"/>
          <w:sz w:val="32"/>
          <w:szCs w:val="32"/>
        </w:rPr>
        <w:t>事故发生后，市委、市政府高度重视，责令东光县委、县政府坚持人民至上、生命至上，科学施救，妥善做好善后工作，查明事故原因，依法严肃追责问责，全面排查整治各类风险隐患，坚决防范和遏制各类事故发生。接报后市应急管理局局长乔云成即赴现场，指导做好事故处置工作。东光县委书记宋吉利、县长马占芳在事故发生后，第一时间组织抢险救援和善后处置等工作。</w:t>
      </w:r>
    </w:p>
    <w:p w14:paraId="319E1A61"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仿宋" w:eastAsia="仿宋" w:hAnsi="仿宋" w:hint="eastAsia"/>
          <w:color w:val="000000"/>
          <w:sz w:val="32"/>
          <w:szCs w:val="32"/>
        </w:rPr>
        <w:t>依据《中华人民共和国安全生产法》《生产安全事故报告和调查处理条例》（国务院令第</w:t>
      </w:r>
      <w:r>
        <w:rPr>
          <w:rFonts w:ascii="Times New Roman" w:hAnsi="Times New Roman" w:cs="Times New Roman"/>
          <w:color w:val="000000"/>
          <w:sz w:val="32"/>
          <w:szCs w:val="32"/>
        </w:rPr>
        <w:t>493</w:t>
      </w:r>
      <w:r>
        <w:rPr>
          <w:rFonts w:ascii="仿宋" w:eastAsia="仿宋" w:hAnsi="仿宋" w:hint="eastAsia"/>
          <w:color w:val="000000"/>
          <w:sz w:val="32"/>
          <w:szCs w:val="32"/>
        </w:rPr>
        <w:t>号）等有关法律法规，</w:t>
      </w:r>
      <w:r>
        <w:rPr>
          <w:rFonts w:ascii="Times New Roman" w:hAnsi="Times New Roman" w:cs="Times New Roman"/>
          <w:color w:val="000000"/>
          <w:sz w:val="32"/>
          <w:szCs w:val="32"/>
        </w:rPr>
        <w:t>6</w:t>
      </w:r>
      <w:r>
        <w:rPr>
          <w:rFonts w:ascii="仿宋" w:eastAsia="仿宋" w:hAnsi="仿宋" w:hint="eastAsia"/>
          <w:color w:val="000000"/>
          <w:sz w:val="32"/>
          <w:szCs w:val="32"/>
        </w:rPr>
        <w:t>月</w:t>
      </w:r>
      <w:r>
        <w:rPr>
          <w:rFonts w:ascii="Times New Roman" w:hAnsi="Times New Roman" w:cs="Times New Roman"/>
          <w:color w:val="000000"/>
          <w:sz w:val="32"/>
          <w:szCs w:val="32"/>
        </w:rPr>
        <w:t>6</w:t>
      </w:r>
      <w:r>
        <w:rPr>
          <w:rFonts w:ascii="仿宋" w:eastAsia="仿宋" w:hAnsi="仿宋" w:hint="eastAsia"/>
          <w:color w:val="000000"/>
          <w:sz w:val="32"/>
          <w:szCs w:val="32"/>
        </w:rPr>
        <w:t>日东光县人民政府成立了由副县长、公安局局长卢万顺为组长，县政府办公室、县公安局、县应急管理局、县消防救援大队、县市场监督管理局、县生态环境分局、县工会、</w:t>
      </w:r>
      <w:proofErr w:type="gramStart"/>
      <w:r>
        <w:rPr>
          <w:rFonts w:ascii="仿宋" w:eastAsia="仿宋" w:hAnsi="仿宋" w:hint="eastAsia"/>
          <w:color w:val="000000"/>
          <w:sz w:val="32"/>
          <w:szCs w:val="32"/>
        </w:rPr>
        <w:t>大单镇政府</w:t>
      </w:r>
      <w:proofErr w:type="gramEnd"/>
      <w:r>
        <w:rPr>
          <w:rFonts w:ascii="仿宋" w:eastAsia="仿宋" w:hAnsi="仿宋" w:hint="eastAsia"/>
          <w:color w:val="000000"/>
          <w:sz w:val="32"/>
          <w:szCs w:val="32"/>
        </w:rPr>
        <w:t>等有关部门人员组成的东光县大</w:t>
      </w:r>
      <w:proofErr w:type="gramStart"/>
      <w:r>
        <w:rPr>
          <w:rFonts w:ascii="仿宋" w:eastAsia="仿宋" w:hAnsi="仿宋" w:hint="eastAsia"/>
          <w:color w:val="000000"/>
          <w:sz w:val="32"/>
          <w:szCs w:val="32"/>
        </w:rPr>
        <w:t>单镇港鑫</w:t>
      </w:r>
      <w:proofErr w:type="gramEnd"/>
      <w:r>
        <w:rPr>
          <w:rFonts w:ascii="仿宋" w:eastAsia="仿宋" w:hAnsi="仿宋" w:hint="eastAsia"/>
          <w:color w:val="000000"/>
          <w:sz w:val="32"/>
          <w:szCs w:val="32"/>
        </w:rPr>
        <w:t>化工厂</w:t>
      </w:r>
      <w:r>
        <w:rPr>
          <w:rFonts w:ascii="Times New Roman" w:hAnsi="Times New Roman" w:cs="Times New Roman"/>
          <w:color w:val="000000"/>
          <w:sz w:val="32"/>
          <w:szCs w:val="32"/>
        </w:rPr>
        <w:t>“6</w:t>
      </w:r>
      <w:r>
        <w:rPr>
          <w:rFonts w:ascii="仿宋" w:eastAsia="仿宋" w:hAnsi="仿宋" w:hint="eastAsia"/>
          <w:color w:val="000000"/>
          <w:sz w:val="32"/>
          <w:szCs w:val="32"/>
        </w:rPr>
        <w:t>·</w:t>
      </w:r>
      <w:r>
        <w:rPr>
          <w:rFonts w:ascii="Times New Roman" w:hAnsi="Times New Roman" w:cs="Times New Roman"/>
          <w:color w:val="000000"/>
          <w:sz w:val="32"/>
          <w:szCs w:val="32"/>
        </w:rPr>
        <w:t>5”</w:t>
      </w:r>
      <w:r>
        <w:rPr>
          <w:rFonts w:ascii="仿宋" w:eastAsia="仿宋" w:hAnsi="仿宋" w:hint="eastAsia"/>
          <w:color w:val="000000"/>
          <w:sz w:val="32"/>
          <w:szCs w:val="32"/>
        </w:rPr>
        <w:t>爆炸事故调查组（以下简称事故调查组）对事故展开全面调查。同时聘请</w:t>
      </w:r>
      <w:r>
        <w:rPr>
          <w:rFonts w:ascii="Times New Roman" w:hAnsi="Times New Roman" w:cs="Times New Roman"/>
          <w:color w:val="000000"/>
          <w:sz w:val="32"/>
          <w:szCs w:val="32"/>
        </w:rPr>
        <w:t>2</w:t>
      </w:r>
      <w:r>
        <w:rPr>
          <w:rFonts w:ascii="仿宋" w:eastAsia="仿宋" w:hAnsi="仿宋" w:hint="eastAsia"/>
          <w:color w:val="000000"/>
          <w:sz w:val="32"/>
          <w:szCs w:val="32"/>
        </w:rPr>
        <w:t>名行业专家参与事故调查工作。县</w:t>
      </w:r>
      <w:r>
        <w:rPr>
          <w:rFonts w:ascii="仿宋" w:eastAsia="仿宋" w:hAnsi="仿宋" w:hint="eastAsia"/>
          <w:color w:val="000000"/>
          <w:sz w:val="32"/>
          <w:szCs w:val="32"/>
        </w:rPr>
        <w:lastRenderedPageBreak/>
        <w:t>纪委监委成立了</w:t>
      </w:r>
      <w:r>
        <w:rPr>
          <w:rFonts w:ascii="Times New Roman" w:hAnsi="Times New Roman" w:cs="Times New Roman"/>
          <w:color w:val="000000"/>
          <w:sz w:val="32"/>
          <w:szCs w:val="32"/>
        </w:rPr>
        <w:t>“6</w:t>
      </w:r>
      <w:r>
        <w:rPr>
          <w:rFonts w:ascii="仿宋" w:eastAsia="仿宋" w:hAnsi="仿宋" w:hint="eastAsia"/>
          <w:color w:val="000000"/>
          <w:sz w:val="32"/>
          <w:szCs w:val="32"/>
        </w:rPr>
        <w:t>·</w:t>
      </w:r>
      <w:r>
        <w:rPr>
          <w:rFonts w:ascii="Times New Roman" w:hAnsi="Times New Roman" w:cs="Times New Roman"/>
          <w:color w:val="000000"/>
          <w:sz w:val="32"/>
          <w:szCs w:val="32"/>
        </w:rPr>
        <w:t>5”</w:t>
      </w:r>
      <w:r>
        <w:rPr>
          <w:rFonts w:ascii="仿宋" w:eastAsia="仿宋" w:hAnsi="仿宋" w:hint="eastAsia"/>
          <w:color w:val="000000"/>
          <w:sz w:val="32"/>
          <w:szCs w:val="32"/>
        </w:rPr>
        <w:t>事故追责问责组，对事故相关责任人员开展调查并提出处理意见。</w:t>
      </w:r>
    </w:p>
    <w:p w14:paraId="1966C053"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仿宋" w:eastAsia="仿宋" w:hAnsi="仿宋" w:hint="eastAsia"/>
          <w:color w:val="000000"/>
          <w:sz w:val="32"/>
          <w:szCs w:val="32"/>
        </w:rPr>
        <w:t>事故调查组按照</w:t>
      </w:r>
      <w:r>
        <w:rPr>
          <w:rFonts w:ascii="Times New Roman" w:hAnsi="Times New Roman" w:cs="Times New Roman"/>
          <w:color w:val="000000"/>
          <w:sz w:val="32"/>
          <w:szCs w:val="32"/>
        </w:rPr>
        <w:t>“</w:t>
      </w:r>
      <w:r>
        <w:rPr>
          <w:rFonts w:ascii="仿宋" w:eastAsia="仿宋" w:hAnsi="仿宋" w:hint="eastAsia"/>
          <w:color w:val="000000"/>
          <w:sz w:val="32"/>
          <w:szCs w:val="32"/>
        </w:rPr>
        <w:t>四不放过</w:t>
      </w:r>
      <w:r>
        <w:rPr>
          <w:rFonts w:ascii="Times New Roman" w:hAnsi="Times New Roman" w:cs="Times New Roman"/>
          <w:color w:val="000000"/>
          <w:sz w:val="32"/>
          <w:szCs w:val="32"/>
        </w:rPr>
        <w:t>”</w:t>
      </w:r>
      <w:r>
        <w:rPr>
          <w:rFonts w:ascii="仿宋" w:eastAsia="仿宋" w:hAnsi="仿宋" w:hint="eastAsia"/>
          <w:color w:val="000000"/>
          <w:sz w:val="32"/>
          <w:szCs w:val="32"/>
        </w:rPr>
        <w:t>和</w:t>
      </w:r>
      <w:r>
        <w:rPr>
          <w:rFonts w:ascii="Times New Roman" w:hAnsi="Times New Roman" w:cs="Times New Roman"/>
          <w:color w:val="000000"/>
          <w:sz w:val="32"/>
          <w:szCs w:val="32"/>
        </w:rPr>
        <w:t>“</w:t>
      </w:r>
      <w:r>
        <w:rPr>
          <w:rFonts w:ascii="仿宋" w:eastAsia="仿宋" w:hAnsi="仿宋" w:hint="eastAsia"/>
          <w:color w:val="000000"/>
          <w:sz w:val="32"/>
          <w:szCs w:val="32"/>
        </w:rPr>
        <w:t>科学严谨、依法依规、实事求是、注重实效</w:t>
      </w:r>
      <w:r>
        <w:rPr>
          <w:rFonts w:ascii="Times New Roman" w:hAnsi="Times New Roman" w:cs="Times New Roman"/>
          <w:color w:val="000000"/>
          <w:sz w:val="32"/>
          <w:szCs w:val="32"/>
        </w:rPr>
        <w:t>”</w:t>
      </w:r>
      <w:r>
        <w:rPr>
          <w:rFonts w:ascii="仿宋" w:eastAsia="仿宋" w:hAnsi="仿宋" w:hint="eastAsia"/>
          <w:color w:val="000000"/>
          <w:sz w:val="32"/>
          <w:szCs w:val="32"/>
        </w:rPr>
        <w:t>的原则，通过现场勘查、查阅资料、调查取证、检验检测和专家分析事故原因等，查明了事故的经过、原因、人员伤亡等情况，认定了事故的性质和责任，提出了对有关责任人员和责任单位的处理建议及事故防范措施建议。</w:t>
      </w:r>
    </w:p>
    <w:p w14:paraId="15ECF5C3"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经调查认定东光县大</w:t>
      </w:r>
      <w:proofErr w:type="gramStart"/>
      <w:r>
        <w:rPr>
          <w:rFonts w:ascii="仿宋" w:eastAsia="仿宋" w:hAnsi="仿宋" w:cs="Calibri" w:hint="eastAsia"/>
          <w:color w:val="000000"/>
          <w:sz w:val="32"/>
          <w:szCs w:val="32"/>
        </w:rPr>
        <w:t>单镇港鑫</w:t>
      </w:r>
      <w:proofErr w:type="gramEnd"/>
      <w:r>
        <w:rPr>
          <w:rFonts w:ascii="仿宋" w:eastAsia="仿宋" w:hAnsi="仿宋" w:cs="Calibri" w:hint="eastAsia"/>
          <w:color w:val="000000"/>
          <w:sz w:val="32"/>
          <w:szCs w:val="32"/>
        </w:rPr>
        <w:t>化工厂</w:t>
      </w:r>
      <w:r>
        <w:rPr>
          <w:rFonts w:ascii="Times New Roman" w:hAnsi="Times New Roman" w:cs="Times New Roman"/>
          <w:color w:val="000000"/>
          <w:sz w:val="32"/>
          <w:szCs w:val="32"/>
        </w:rPr>
        <w:t>“6</w:t>
      </w:r>
      <w:r>
        <w:rPr>
          <w:rFonts w:ascii="仿宋" w:eastAsia="仿宋" w:hAnsi="仿宋" w:cs="Calibri" w:hint="eastAsia"/>
          <w:color w:val="000000"/>
          <w:sz w:val="32"/>
          <w:szCs w:val="32"/>
        </w:rPr>
        <w:t>·</w:t>
      </w:r>
      <w:r>
        <w:rPr>
          <w:rFonts w:ascii="Times New Roman" w:hAnsi="Times New Roman" w:cs="Times New Roman"/>
          <w:color w:val="000000"/>
          <w:sz w:val="32"/>
          <w:szCs w:val="32"/>
        </w:rPr>
        <w:t>5”</w:t>
      </w:r>
      <w:r>
        <w:rPr>
          <w:rFonts w:ascii="仿宋" w:eastAsia="仿宋" w:hAnsi="仿宋" w:cs="Calibri" w:hint="eastAsia"/>
          <w:color w:val="000000"/>
          <w:sz w:val="32"/>
          <w:szCs w:val="32"/>
        </w:rPr>
        <w:t>爆炸事故是一起企业违规生产造成的一般爆炸责任事故。</w:t>
      </w:r>
    </w:p>
    <w:p w14:paraId="3E9D09DD" w14:textId="77777777" w:rsidR="00740268" w:rsidRDefault="00740268" w:rsidP="00740268">
      <w:pPr>
        <w:pStyle w:val="a4"/>
        <w:shd w:val="clear" w:color="auto" w:fill="FFFFFF"/>
        <w:spacing w:before="0" w:beforeAutospacing="0" w:after="0" w:afterAutospacing="0" w:line="560" w:lineRule="atLeast"/>
        <w:ind w:firstLine="640"/>
        <w:jc w:val="both"/>
        <w:rPr>
          <w:color w:val="333333"/>
        </w:rPr>
      </w:pPr>
      <w:r>
        <w:rPr>
          <w:rFonts w:ascii="仿宋" w:eastAsia="仿宋" w:hAnsi="仿宋" w:hint="eastAsia"/>
          <w:color w:val="000000"/>
          <w:sz w:val="32"/>
          <w:szCs w:val="32"/>
        </w:rPr>
        <w:t>现将事故调查情况报告如下：</w:t>
      </w:r>
    </w:p>
    <w:p w14:paraId="29903CD3"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黑体" w:eastAsia="黑体" w:hAnsi="黑体" w:hint="eastAsia"/>
          <w:color w:val="333333"/>
          <w:sz w:val="32"/>
          <w:szCs w:val="32"/>
        </w:rPr>
        <w:t>一、基本情况</w:t>
      </w:r>
    </w:p>
    <w:p w14:paraId="1D7A46D1"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楷体" w:eastAsia="楷体" w:hAnsi="楷体" w:hint="eastAsia"/>
          <w:b w:val="0"/>
          <w:bCs w:val="0"/>
          <w:color w:val="333333"/>
        </w:rPr>
        <w:t>（一）企业基本情况</w:t>
      </w:r>
    </w:p>
    <w:p w14:paraId="76FB836F"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东光县港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化工厂，成立于2010年03月22日，类型为个体工商户，统一社会信用代码92130923MA0A71RB9U，法定代表人曹晓东，登记住址为东光县</w:t>
      </w:r>
      <w:proofErr w:type="gramStart"/>
      <w:r>
        <w:rPr>
          <w:rFonts w:ascii="仿宋" w:eastAsia="仿宋" w:hAnsi="仿宋" w:cs="Calibri" w:hint="eastAsia"/>
          <w:color w:val="000000"/>
          <w:sz w:val="32"/>
          <w:szCs w:val="32"/>
        </w:rPr>
        <w:t>大单镇寺后</w:t>
      </w:r>
      <w:proofErr w:type="gramEnd"/>
      <w:r>
        <w:rPr>
          <w:rFonts w:ascii="仿宋" w:eastAsia="仿宋" w:hAnsi="仿宋" w:cs="Calibri" w:hint="eastAsia"/>
          <w:color w:val="000000"/>
          <w:sz w:val="32"/>
          <w:szCs w:val="32"/>
        </w:rPr>
        <w:t>杨村，经营范围：加工销售乳化油、润滑油（不含危险化学品）销售：轧胶油、浓缩液、橡胶软化液、植物油酸、合脂油、硫化油、乳化剂、五金建材、切削液、燃料油、润滑脂、乙二醇、氯化石蜡、防冻液、隔离剂、轧制油、浮选剂、冷媒剂、大桶、防水卷材油、导热油、变压器油、司盘-80（不含危险化学品）</w:t>
      </w:r>
      <w:r>
        <w:rPr>
          <w:rFonts w:ascii="仿宋" w:eastAsia="仿宋" w:hAnsi="仿宋" w:cs="Calibri" w:hint="eastAsia"/>
          <w:color w:val="000000"/>
          <w:sz w:val="32"/>
          <w:szCs w:val="32"/>
        </w:rPr>
        <w:lastRenderedPageBreak/>
        <w:t>（依法须经批准的项目，经相关部门批准后方可开展经营活动）。该企业为一般化工企业无需办理安全生产许可和安全评价。2010年7月编制建设项目环境影响报告（即环评）。2020年11月通过</w:t>
      </w:r>
      <w:proofErr w:type="gramStart"/>
      <w:r>
        <w:rPr>
          <w:rFonts w:ascii="仿宋" w:eastAsia="仿宋" w:hAnsi="仿宋" w:cs="Calibri" w:hint="eastAsia"/>
          <w:color w:val="000000"/>
          <w:sz w:val="32"/>
          <w:szCs w:val="32"/>
        </w:rPr>
        <w:t>智禹天成环安</w:t>
      </w:r>
      <w:proofErr w:type="gramEnd"/>
      <w:r>
        <w:rPr>
          <w:rFonts w:ascii="仿宋" w:eastAsia="仿宋" w:hAnsi="仿宋" w:cs="Calibri" w:hint="eastAsia"/>
          <w:color w:val="000000"/>
          <w:sz w:val="32"/>
          <w:szCs w:val="32"/>
        </w:rPr>
        <w:t>科技（天津）有限公司编制东光县港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化工厂在役化工生产装置安全设施设计诊断验收评价报告。</w:t>
      </w:r>
    </w:p>
    <w:p w14:paraId="29EE2C6A" w14:textId="0F5A6EDA" w:rsidR="00740268" w:rsidRDefault="00740268" w:rsidP="00740268">
      <w:pPr>
        <w:pStyle w:val="a4"/>
        <w:shd w:val="clear" w:color="auto" w:fill="FFFFFF"/>
        <w:spacing w:before="0" w:beforeAutospacing="0" w:after="0" w:afterAutospacing="0" w:line="420" w:lineRule="atLeast"/>
        <w:ind w:left="2240" w:hanging="2240"/>
        <w:jc w:val="both"/>
        <w:rPr>
          <w:rFonts w:ascii="Calibri" w:hAnsi="Calibri" w:cs="Calibri"/>
          <w:color w:val="333333"/>
          <w:sz w:val="21"/>
          <w:szCs w:val="21"/>
        </w:rPr>
      </w:pPr>
      <w:r>
        <w:rPr>
          <w:rFonts w:cs="Calibri"/>
          <w:noProof/>
          <w:color w:val="000000"/>
          <w:sz w:val="28"/>
          <w:szCs w:val="28"/>
        </w:rPr>
        <w:drawing>
          <wp:inline distT="0" distB="0" distL="0" distR="0" wp14:anchorId="3FE937B9" wp14:editId="02339151">
            <wp:extent cx="5274310" cy="54013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401310"/>
                    </a:xfrm>
                    <a:prstGeom prst="rect">
                      <a:avLst/>
                    </a:prstGeom>
                    <a:noFill/>
                    <a:ln>
                      <a:noFill/>
                    </a:ln>
                  </pic:spPr>
                </pic:pic>
              </a:graphicData>
            </a:graphic>
          </wp:inline>
        </w:drawing>
      </w:r>
    </w:p>
    <w:p w14:paraId="312AB859" w14:textId="77777777" w:rsidR="00740268" w:rsidRDefault="00740268" w:rsidP="00740268">
      <w:pPr>
        <w:pStyle w:val="a4"/>
        <w:shd w:val="clear" w:color="auto" w:fill="FFFFFF"/>
        <w:spacing w:before="0" w:beforeAutospacing="0" w:after="0" w:afterAutospacing="0" w:line="420" w:lineRule="atLeast"/>
        <w:ind w:left="2240" w:hanging="2240"/>
        <w:jc w:val="both"/>
        <w:rPr>
          <w:rFonts w:ascii="Calibri" w:hAnsi="Calibri" w:cs="Calibri"/>
          <w:color w:val="333333"/>
          <w:sz w:val="21"/>
          <w:szCs w:val="21"/>
        </w:rPr>
      </w:pPr>
      <w:r>
        <w:rPr>
          <w:rFonts w:cs="Calibri" w:hint="eastAsia"/>
          <w:color w:val="000000"/>
          <w:sz w:val="28"/>
          <w:szCs w:val="28"/>
        </w:rPr>
        <w:t>图1 东光县港</w:t>
      </w:r>
      <w:proofErr w:type="gramStart"/>
      <w:r>
        <w:rPr>
          <w:rFonts w:cs="Calibri" w:hint="eastAsia"/>
          <w:color w:val="000000"/>
          <w:sz w:val="28"/>
          <w:szCs w:val="28"/>
        </w:rPr>
        <w:t>鑫</w:t>
      </w:r>
      <w:proofErr w:type="gramEnd"/>
      <w:r>
        <w:rPr>
          <w:rFonts w:cs="Calibri" w:hint="eastAsia"/>
          <w:color w:val="000000"/>
          <w:sz w:val="28"/>
          <w:szCs w:val="28"/>
        </w:rPr>
        <w:t>化工厂平面图</w:t>
      </w:r>
    </w:p>
    <w:p w14:paraId="4EEF0001"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lastRenderedPageBreak/>
        <w:t>（二）东光县港</w:t>
      </w:r>
      <w:proofErr w:type="gramStart"/>
      <w:r>
        <w:rPr>
          <w:rFonts w:ascii="楷体" w:eastAsia="楷体" w:hAnsi="楷体" w:hint="eastAsia"/>
          <w:b w:val="0"/>
          <w:bCs w:val="0"/>
          <w:color w:val="333333"/>
        </w:rPr>
        <w:t>鑫</w:t>
      </w:r>
      <w:proofErr w:type="gramEnd"/>
      <w:r>
        <w:rPr>
          <w:rFonts w:ascii="楷体" w:eastAsia="楷体" w:hAnsi="楷体" w:hint="eastAsia"/>
          <w:b w:val="0"/>
          <w:bCs w:val="0"/>
          <w:color w:val="333333"/>
        </w:rPr>
        <w:t>化工厂事故发生车间情况</w:t>
      </w:r>
    </w:p>
    <w:p w14:paraId="41DFFFC1"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事故车间位于东光县港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化工厂西北处，为该厂原生产</w:t>
      </w:r>
      <w:r>
        <w:rPr>
          <w:rFonts w:ascii="Times New Roman" w:hAnsi="Times New Roman" w:cs="Times New Roman"/>
          <w:color w:val="000000"/>
          <w:sz w:val="32"/>
          <w:szCs w:val="32"/>
        </w:rPr>
        <w:t>1</w:t>
      </w:r>
      <w:r>
        <w:rPr>
          <w:rFonts w:ascii="仿宋" w:eastAsia="仿宋" w:hAnsi="仿宋" w:cs="Calibri" w:hint="eastAsia"/>
          <w:color w:val="000000"/>
          <w:sz w:val="32"/>
          <w:szCs w:val="32"/>
        </w:rPr>
        <w:t>车间（即润滑油车间）。该车间南北长</w:t>
      </w:r>
      <w:r>
        <w:rPr>
          <w:rFonts w:ascii="Times New Roman" w:hAnsi="Times New Roman" w:cs="Times New Roman"/>
          <w:color w:val="000000"/>
          <w:sz w:val="32"/>
          <w:szCs w:val="32"/>
        </w:rPr>
        <w:t>18</w:t>
      </w:r>
      <w:r>
        <w:rPr>
          <w:rFonts w:ascii="仿宋" w:eastAsia="仿宋" w:hAnsi="仿宋" w:cs="Calibri" w:hint="eastAsia"/>
          <w:color w:val="000000"/>
          <w:sz w:val="32"/>
          <w:szCs w:val="32"/>
        </w:rPr>
        <w:t>米，东西宽</w:t>
      </w:r>
      <w:r>
        <w:rPr>
          <w:rFonts w:ascii="Times New Roman" w:hAnsi="Times New Roman" w:cs="Times New Roman"/>
          <w:color w:val="000000"/>
          <w:sz w:val="32"/>
          <w:szCs w:val="32"/>
        </w:rPr>
        <w:t>7.5</w:t>
      </w:r>
      <w:r>
        <w:rPr>
          <w:rFonts w:ascii="仿宋" w:eastAsia="仿宋" w:hAnsi="仿宋" w:cs="Calibri" w:hint="eastAsia"/>
          <w:color w:val="000000"/>
          <w:sz w:val="32"/>
          <w:szCs w:val="32"/>
        </w:rPr>
        <w:t>米，建筑面积约</w:t>
      </w:r>
      <w:r>
        <w:rPr>
          <w:rFonts w:ascii="Times New Roman" w:hAnsi="Times New Roman" w:cs="Times New Roman"/>
          <w:color w:val="000000"/>
          <w:sz w:val="32"/>
          <w:szCs w:val="32"/>
        </w:rPr>
        <w:t>135</w:t>
      </w:r>
      <w:r>
        <w:rPr>
          <w:rFonts w:ascii="仿宋" w:eastAsia="仿宋" w:hAnsi="仿宋" w:cs="Calibri" w:hint="eastAsia"/>
          <w:color w:val="000000"/>
          <w:sz w:val="32"/>
          <w:szCs w:val="32"/>
        </w:rPr>
        <w:t>㎡，为单层钢结构建筑结构，大门设在东侧宽</w:t>
      </w:r>
      <w:r>
        <w:rPr>
          <w:rFonts w:ascii="Times New Roman" w:hAnsi="Times New Roman" w:cs="Times New Roman"/>
          <w:color w:val="000000"/>
          <w:sz w:val="32"/>
          <w:szCs w:val="32"/>
        </w:rPr>
        <w:t>3</w:t>
      </w:r>
      <w:r>
        <w:rPr>
          <w:rFonts w:ascii="仿宋" w:eastAsia="仿宋" w:hAnsi="仿宋" w:cs="Calibri" w:hint="eastAsia"/>
          <w:color w:val="000000"/>
          <w:sz w:val="32"/>
          <w:szCs w:val="32"/>
        </w:rPr>
        <w:t>米。事故发生后经勘查，车间内发生爆炸的设施为不锈钢尾气吸收罐（罐体铭牌标为碱吸收罐）。</w:t>
      </w:r>
    </w:p>
    <w:p w14:paraId="49635D57"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（三）违法生产经营情况</w:t>
      </w:r>
    </w:p>
    <w:p w14:paraId="04009E5D"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经询问当事人，</w:t>
      </w:r>
      <w:r>
        <w:rPr>
          <w:rFonts w:ascii="Times New Roman" w:hAnsi="Times New Roman" w:cs="Times New Roman"/>
          <w:color w:val="000000"/>
          <w:sz w:val="32"/>
          <w:szCs w:val="32"/>
        </w:rPr>
        <w:t>2023</w:t>
      </w:r>
      <w:r>
        <w:rPr>
          <w:rFonts w:ascii="仿宋" w:eastAsia="仿宋" w:hAnsi="仿宋" w:cs="Calibri" w:hint="eastAsia"/>
          <w:color w:val="000000"/>
          <w:sz w:val="32"/>
          <w:szCs w:val="32"/>
        </w:rPr>
        <w:t>年</w:t>
      </w:r>
      <w:r>
        <w:rPr>
          <w:rFonts w:ascii="Times New Roman" w:hAnsi="Times New Roman" w:cs="Times New Roman"/>
          <w:color w:val="000000"/>
          <w:sz w:val="32"/>
          <w:szCs w:val="32"/>
        </w:rPr>
        <w:t>11</w:t>
      </w:r>
      <w:r>
        <w:rPr>
          <w:rFonts w:ascii="仿宋" w:eastAsia="仿宋" w:hAnsi="仿宋" w:cs="Calibri" w:hint="eastAsia"/>
          <w:color w:val="000000"/>
          <w:sz w:val="32"/>
          <w:szCs w:val="32"/>
        </w:rPr>
        <w:t>月份山东德州乐陵人</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000000"/>
          <w:sz w:val="32"/>
          <w:szCs w:val="32"/>
        </w:rPr>
        <w:t>振兴与山东东营广饶人齐文强商议一起做生意，</w:t>
      </w:r>
      <w:proofErr w:type="gramStart"/>
      <w:r>
        <w:rPr>
          <w:rFonts w:ascii="仿宋" w:eastAsia="仿宋" w:hAnsi="仿宋" w:cs="Calibri" w:hint="eastAsia"/>
          <w:color w:val="000000"/>
          <w:sz w:val="32"/>
          <w:szCs w:val="32"/>
        </w:rPr>
        <w:t>由齐文</w:t>
      </w:r>
      <w:proofErr w:type="gramEnd"/>
      <w:r>
        <w:rPr>
          <w:rFonts w:ascii="仿宋" w:eastAsia="仿宋" w:hAnsi="仿宋" w:cs="Calibri" w:hint="eastAsia"/>
          <w:color w:val="000000"/>
          <w:sz w:val="32"/>
          <w:szCs w:val="32"/>
        </w:rPr>
        <w:t>强提供设备、技术指导和原料及成品回收，</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000000"/>
          <w:sz w:val="32"/>
          <w:szCs w:val="32"/>
        </w:rPr>
        <w:t>振兴生产出成品后每吨给</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000000"/>
          <w:sz w:val="32"/>
          <w:szCs w:val="32"/>
        </w:rPr>
        <w:t>振兴</w:t>
      </w:r>
      <w:r>
        <w:rPr>
          <w:rFonts w:ascii="Times New Roman" w:hAnsi="Times New Roman" w:cs="Times New Roman"/>
          <w:color w:val="000000"/>
          <w:sz w:val="32"/>
          <w:szCs w:val="32"/>
        </w:rPr>
        <w:t>25000</w:t>
      </w:r>
      <w:r>
        <w:rPr>
          <w:rFonts w:ascii="仿宋" w:eastAsia="仿宋" w:hAnsi="仿宋" w:cs="Calibri" w:hint="eastAsia"/>
          <w:color w:val="000000"/>
          <w:sz w:val="32"/>
          <w:szCs w:val="32"/>
        </w:rPr>
        <w:t>元利润，随后</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000000"/>
          <w:sz w:val="32"/>
          <w:szCs w:val="32"/>
        </w:rPr>
        <w:t>振兴找到东光县港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化工厂曹晓东在承诺没有危险的情况下租用东光县港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化工厂生产</w:t>
      </w:r>
      <w:r>
        <w:rPr>
          <w:rFonts w:ascii="Times New Roman" w:hAnsi="Times New Roman" w:cs="Times New Roman"/>
          <w:color w:val="000000"/>
          <w:sz w:val="32"/>
          <w:szCs w:val="32"/>
        </w:rPr>
        <w:t>1</w:t>
      </w:r>
      <w:r>
        <w:rPr>
          <w:rFonts w:ascii="仿宋" w:eastAsia="仿宋" w:hAnsi="仿宋" w:cs="Calibri" w:hint="eastAsia"/>
          <w:color w:val="000000"/>
          <w:sz w:val="32"/>
          <w:szCs w:val="32"/>
        </w:rPr>
        <w:t>车间（即润滑油车间）进行加工，开始约定每月给曹晓东</w:t>
      </w:r>
      <w:r>
        <w:rPr>
          <w:rFonts w:ascii="Times New Roman" w:hAnsi="Times New Roman" w:cs="Times New Roman"/>
          <w:color w:val="000000"/>
          <w:sz w:val="32"/>
          <w:szCs w:val="32"/>
        </w:rPr>
        <w:t>5000</w:t>
      </w:r>
      <w:r>
        <w:rPr>
          <w:rFonts w:ascii="仿宋" w:eastAsia="仿宋" w:hAnsi="仿宋" w:cs="Calibri" w:hint="eastAsia"/>
          <w:color w:val="000000"/>
          <w:sz w:val="32"/>
          <w:szCs w:val="32"/>
        </w:rPr>
        <w:t>元租金，后改为出成品每吨给曹晓东提成</w:t>
      </w:r>
      <w:r>
        <w:rPr>
          <w:rFonts w:ascii="Times New Roman" w:hAnsi="Times New Roman" w:cs="Times New Roman"/>
          <w:color w:val="000000"/>
          <w:sz w:val="32"/>
          <w:szCs w:val="32"/>
        </w:rPr>
        <w:t>7000</w:t>
      </w:r>
      <w:r>
        <w:rPr>
          <w:rFonts w:ascii="仿宋" w:eastAsia="仿宋" w:hAnsi="仿宋" w:cs="Calibri" w:hint="eastAsia"/>
          <w:color w:val="000000"/>
          <w:sz w:val="32"/>
          <w:szCs w:val="32"/>
        </w:rPr>
        <w:t>元，曹晓东不参与生产和管理。</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000000"/>
          <w:sz w:val="32"/>
          <w:szCs w:val="32"/>
        </w:rPr>
        <w:t>振兴又找到河北衡水故城人夏爱超、山东</w:t>
      </w:r>
      <w:proofErr w:type="gramStart"/>
      <w:r>
        <w:rPr>
          <w:rFonts w:ascii="仿宋" w:eastAsia="仿宋" w:hAnsi="仿宋" w:cs="Calibri" w:hint="eastAsia"/>
          <w:color w:val="000000"/>
          <w:sz w:val="32"/>
          <w:szCs w:val="32"/>
        </w:rPr>
        <w:t>德州德</w:t>
      </w:r>
      <w:proofErr w:type="gramEnd"/>
      <w:r>
        <w:rPr>
          <w:rFonts w:ascii="仿宋" w:eastAsia="仿宋" w:hAnsi="仿宋" w:cs="Calibri" w:hint="eastAsia"/>
          <w:color w:val="000000"/>
          <w:sz w:val="32"/>
          <w:szCs w:val="32"/>
        </w:rPr>
        <w:t>城区的赵志刚，由</w:t>
      </w:r>
      <w:proofErr w:type="gramStart"/>
      <w:r>
        <w:rPr>
          <w:rFonts w:ascii="仿宋" w:eastAsia="仿宋" w:hAnsi="仿宋" w:cs="Calibri" w:hint="eastAsia"/>
          <w:color w:val="000000"/>
          <w:sz w:val="32"/>
          <w:szCs w:val="32"/>
        </w:rPr>
        <w:t>夏爱超和</w:t>
      </w:r>
      <w:proofErr w:type="gramEnd"/>
      <w:r>
        <w:rPr>
          <w:rFonts w:ascii="仿宋" w:eastAsia="仿宋" w:hAnsi="仿宋" w:cs="Calibri" w:hint="eastAsia"/>
          <w:color w:val="000000"/>
          <w:sz w:val="32"/>
          <w:szCs w:val="32"/>
        </w:rPr>
        <w:t>赵志刚负责车间的生产和管理</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000000"/>
          <w:sz w:val="32"/>
          <w:szCs w:val="32"/>
        </w:rPr>
        <w:t>振兴聘用来的数名工人。</w:t>
      </w:r>
      <w:r>
        <w:rPr>
          <w:rFonts w:ascii="Times New Roman" w:hAnsi="Times New Roman" w:cs="Times New Roman"/>
          <w:color w:val="000000"/>
          <w:sz w:val="32"/>
          <w:szCs w:val="32"/>
        </w:rPr>
        <w:t>2024</w:t>
      </w:r>
      <w:r>
        <w:rPr>
          <w:rFonts w:ascii="仿宋" w:eastAsia="仿宋" w:hAnsi="仿宋" w:cs="Calibri" w:hint="eastAsia"/>
          <w:color w:val="000000"/>
          <w:sz w:val="32"/>
          <w:szCs w:val="32"/>
        </w:rPr>
        <w:t>年</w:t>
      </w:r>
      <w:r>
        <w:rPr>
          <w:rFonts w:ascii="Times New Roman" w:hAnsi="Times New Roman" w:cs="Times New Roman"/>
          <w:color w:val="000000"/>
          <w:sz w:val="32"/>
          <w:szCs w:val="32"/>
        </w:rPr>
        <w:t>2</w:t>
      </w:r>
      <w:r>
        <w:rPr>
          <w:rFonts w:ascii="仿宋" w:eastAsia="仿宋" w:hAnsi="仿宋" w:cs="Calibri" w:hint="eastAsia"/>
          <w:color w:val="000000"/>
          <w:sz w:val="32"/>
          <w:szCs w:val="32"/>
        </w:rPr>
        <w:t>月中下旬开始安装调试设备，</w:t>
      </w:r>
      <w:r>
        <w:rPr>
          <w:rFonts w:ascii="Times New Roman" w:hAnsi="Times New Roman" w:cs="Times New Roman"/>
          <w:color w:val="000000"/>
          <w:sz w:val="32"/>
          <w:szCs w:val="32"/>
        </w:rPr>
        <w:t>2024</w:t>
      </w:r>
      <w:r>
        <w:rPr>
          <w:rFonts w:ascii="仿宋" w:eastAsia="仿宋" w:hAnsi="仿宋" w:cs="Calibri" w:hint="eastAsia"/>
          <w:color w:val="000000"/>
          <w:sz w:val="32"/>
          <w:szCs w:val="32"/>
        </w:rPr>
        <w:t>年</w:t>
      </w:r>
      <w:r>
        <w:rPr>
          <w:rFonts w:ascii="Times New Roman" w:hAnsi="Times New Roman" w:cs="Times New Roman"/>
          <w:color w:val="000000"/>
          <w:sz w:val="32"/>
          <w:szCs w:val="32"/>
        </w:rPr>
        <w:t>3</w:t>
      </w:r>
      <w:r>
        <w:rPr>
          <w:rFonts w:ascii="仿宋" w:eastAsia="仿宋" w:hAnsi="仿宋" w:cs="Calibri" w:hint="eastAsia"/>
          <w:color w:val="000000"/>
          <w:sz w:val="32"/>
          <w:szCs w:val="32"/>
        </w:rPr>
        <w:t>月开始非法生产经营。</w:t>
      </w:r>
    </w:p>
    <w:p w14:paraId="26C7FB67"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lastRenderedPageBreak/>
        <w:t>（四）相关部门履职情况</w:t>
      </w:r>
    </w:p>
    <w:p w14:paraId="610458EF"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Times New Roman" w:hAnsi="Times New Roman" w:cs="Times New Roman"/>
          <w:color w:val="000000"/>
          <w:sz w:val="32"/>
          <w:szCs w:val="32"/>
        </w:rPr>
        <w:t>2024</w:t>
      </w:r>
      <w:r>
        <w:rPr>
          <w:rFonts w:ascii="仿宋" w:eastAsia="仿宋" w:hAnsi="仿宋" w:cs="Calibri" w:hint="eastAsia"/>
          <w:color w:val="000000"/>
          <w:sz w:val="32"/>
          <w:szCs w:val="32"/>
        </w:rPr>
        <w:t>年</w:t>
      </w:r>
      <w:r>
        <w:rPr>
          <w:rFonts w:ascii="Times New Roman" w:hAnsi="Times New Roman" w:cs="Times New Roman"/>
          <w:color w:val="000000"/>
          <w:sz w:val="32"/>
          <w:szCs w:val="32"/>
        </w:rPr>
        <w:t>5</w:t>
      </w:r>
      <w:r>
        <w:rPr>
          <w:rFonts w:ascii="仿宋" w:eastAsia="仿宋" w:hAnsi="仿宋" w:cs="Calibri" w:hint="eastAsia"/>
          <w:color w:val="000000"/>
          <w:sz w:val="32"/>
          <w:szCs w:val="32"/>
        </w:rPr>
        <w:t>月</w:t>
      </w:r>
      <w:r>
        <w:rPr>
          <w:rFonts w:ascii="Times New Roman" w:hAnsi="Times New Roman" w:cs="Times New Roman"/>
          <w:color w:val="000000"/>
          <w:sz w:val="32"/>
          <w:szCs w:val="32"/>
        </w:rPr>
        <w:t>20</w:t>
      </w:r>
      <w:r>
        <w:rPr>
          <w:rFonts w:ascii="仿宋" w:eastAsia="仿宋" w:hAnsi="仿宋" w:cs="Calibri" w:hint="eastAsia"/>
          <w:color w:val="000000"/>
          <w:sz w:val="32"/>
          <w:szCs w:val="32"/>
        </w:rPr>
        <w:t>日东光县应急管理局聘请专家联合</w:t>
      </w:r>
      <w:proofErr w:type="gramStart"/>
      <w:r>
        <w:rPr>
          <w:rFonts w:ascii="仿宋" w:eastAsia="仿宋" w:hAnsi="仿宋" w:cs="Calibri" w:hint="eastAsia"/>
          <w:color w:val="000000"/>
          <w:sz w:val="32"/>
          <w:szCs w:val="32"/>
        </w:rPr>
        <w:t>大单镇政府</w:t>
      </w:r>
      <w:proofErr w:type="gramEnd"/>
      <w:r>
        <w:rPr>
          <w:rFonts w:ascii="仿宋" w:eastAsia="仿宋" w:hAnsi="仿宋" w:cs="Calibri" w:hint="eastAsia"/>
          <w:color w:val="000000"/>
          <w:sz w:val="32"/>
          <w:szCs w:val="32"/>
        </w:rPr>
        <w:t>对东光县港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化工厂进行帮扶检查时发现东光县港</w:t>
      </w:r>
      <w:proofErr w:type="gramStart"/>
      <w:r>
        <w:rPr>
          <w:rFonts w:ascii="仿宋" w:eastAsia="仿宋" w:hAnsi="仿宋" w:cs="Calibri" w:hint="eastAsia"/>
          <w:color w:val="000000"/>
          <w:sz w:val="32"/>
          <w:szCs w:val="32"/>
        </w:rPr>
        <w:t>鑫</w:t>
      </w:r>
      <w:proofErr w:type="gramEnd"/>
      <w:r>
        <w:rPr>
          <w:rFonts w:ascii="仿宋" w:eastAsia="仿宋" w:hAnsi="仿宋" w:cs="Calibri" w:hint="eastAsia"/>
          <w:color w:val="000000"/>
          <w:sz w:val="32"/>
          <w:szCs w:val="32"/>
        </w:rPr>
        <w:t>化工厂生产</w:t>
      </w:r>
      <w:r>
        <w:rPr>
          <w:rFonts w:ascii="Times New Roman" w:hAnsi="Times New Roman" w:cs="Times New Roman"/>
          <w:color w:val="000000"/>
          <w:sz w:val="32"/>
          <w:szCs w:val="32"/>
        </w:rPr>
        <w:t>1</w:t>
      </w:r>
      <w:r>
        <w:rPr>
          <w:rFonts w:ascii="仿宋" w:eastAsia="仿宋" w:hAnsi="仿宋" w:cs="Calibri" w:hint="eastAsia"/>
          <w:color w:val="000000"/>
          <w:sz w:val="32"/>
          <w:szCs w:val="32"/>
        </w:rPr>
        <w:t>车间（即润滑油车间）增有吸收罐，少了成品罐，与原设计不符，东光县应急管理局及专家当场指导</w:t>
      </w:r>
      <w:proofErr w:type="gramStart"/>
      <w:r>
        <w:rPr>
          <w:rFonts w:ascii="仿宋" w:eastAsia="仿宋" w:hAnsi="仿宋" w:cs="Calibri" w:hint="eastAsia"/>
          <w:color w:val="000000"/>
          <w:sz w:val="32"/>
          <w:szCs w:val="32"/>
        </w:rPr>
        <w:t>大单镇政府</w:t>
      </w:r>
      <w:proofErr w:type="gramEnd"/>
      <w:r>
        <w:rPr>
          <w:rFonts w:ascii="仿宋" w:eastAsia="仿宋" w:hAnsi="仿宋" w:cs="Calibri" w:hint="eastAsia"/>
          <w:color w:val="000000"/>
          <w:sz w:val="32"/>
          <w:szCs w:val="32"/>
        </w:rPr>
        <w:t>依法对该企业给予责令停业整顿。</w:t>
      </w:r>
    </w:p>
    <w:p w14:paraId="7ED4C3B4"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（五）事故车间工艺流程情况</w:t>
      </w:r>
    </w:p>
    <w:p w14:paraId="4364CC66"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经现场查验，事故发生前该车间正在进行非法生产，经对曹晓东、齐文强、</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000000"/>
          <w:sz w:val="32"/>
          <w:szCs w:val="32"/>
        </w:rPr>
        <w:t>振兴、赵志刚等人询问，该车间的生产工艺为向高压反应釜先加注</w:t>
      </w:r>
      <w:r>
        <w:rPr>
          <w:rFonts w:ascii="Times New Roman" w:hAnsi="Times New Roman" w:cs="Times New Roman"/>
          <w:color w:val="000000"/>
          <w:sz w:val="32"/>
          <w:szCs w:val="32"/>
        </w:rPr>
        <w:t>650</w:t>
      </w:r>
      <w:r>
        <w:rPr>
          <w:rFonts w:ascii="仿宋" w:eastAsia="仿宋" w:hAnsi="仿宋" w:cs="Calibri" w:hint="eastAsia"/>
          <w:color w:val="000000"/>
          <w:sz w:val="32"/>
          <w:szCs w:val="32"/>
        </w:rPr>
        <w:t>公斤水，然后加入</w:t>
      </w:r>
      <w:r>
        <w:rPr>
          <w:rFonts w:ascii="Times New Roman" w:hAnsi="Times New Roman" w:cs="Times New Roman"/>
          <w:color w:val="000000"/>
          <w:sz w:val="32"/>
          <w:szCs w:val="32"/>
        </w:rPr>
        <w:t>60</w:t>
      </w:r>
      <w:r>
        <w:rPr>
          <w:rFonts w:ascii="仿宋" w:eastAsia="仿宋" w:hAnsi="仿宋" w:cs="Calibri" w:hint="eastAsia"/>
          <w:color w:val="000000"/>
          <w:sz w:val="32"/>
          <w:szCs w:val="32"/>
        </w:rPr>
        <w:t>公斤四甲基二苯甲酮和</w:t>
      </w:r>
      <w:r>
        <w:rPr>
          <w:rFonts w:ascii="Times New Roman" w:hAnsi="Times New Roman" w:cs="Times New Roman"/>
          <w:color w:val="000000"/>
          <w:sz w:val="32"/>
          <w:szCs w:val="32"/>
        </w:rPr>
        <w:t>150-200</w:t>
      </w:r>
      <w:r>
        <w:rPr>
          <w:rFonts w:ascii="仿宋" w:eastAsia="仿宋" w:hAnsi="仿宋" w:cs="Calibri" w:hint="eastAsia"/>
          <w:color w:val="000000"/>
          <w:sz w:val="32"/>
          <w:szCs w:val="32"/>
        </w:rPr>
        <w:t>公斤的硝酸，通过间接加热使高压反应釜升温至</w:t>
      </w:r>
      <w:r>
        <w:rPr>
          <w:rFonts w:ascii="Times New Roman" w:hAnsi="Times New Roman" w:cs="Times New Roman"/>
          <w:color w:val="000000"/>
          <w:sz w:val="32"/>
          <w:szCs w:val="32"/>
        </w:rPr>
        <w:t>130°-140°</w:t>
      </w:r>
      <w:r>
        <w:rPr>
          <w:rFonts w:ascii="仿宋" w:eastAsia="仿宋" w:hAnsi="仿宋" w:cs="Calibri" w:hint="eastAsia"/>
          <w:color w:val="000000"/>
          <w:sz w:val="32"/>
          <w:szCs w:val="32"/>
        </w:rPr>
        <w:t>，反应压力达到</w:t>
      </w:r>
      <w:r>
        <w:rPr>
          <w:rFonts w:ascii="Times New Roman" w:hAnsi="Times New Roman" w:cs="Times New Roman"/>
          <w:color w:val="000000"/>
          <w:sz w:val="32"/>
          <w:szCs w:val="32"/>
        </w:rPr>
        <w:t>1.8-2.0MPa</w:t>
      </w:r>
      <w:r>
        <w:rPr>
          <w:rFonts w:ascii="仿宋" w:eastAsia="仿宋" w:hAnsi="仿宋" w:cs="Calibri" w:hint="eastAsia"/>
          <w:color w:val="000000"/>
          <w:sz w:val="32"/>
          <w:szCs w:val="32"/>
        </w:rPr>
        <w:t>，反应时间</w:t>
      </w:r>
      <w:r>
        <w:rPr>
          <w:rFonts w:ascii="Times New Roman" w:hAnsi="Times New Roman" w:cs="Times New Roman"/>
          <w:color w:val="000000"/>
          <w:sz w:val="32"/>
          <w:szCs w:val="32"/>
        </w:rPr>
        <w:t>4-5</w:t>
      </w:r>
      <w:r>
        <w:rPr>
          <w:rFonts w:ascii="仿宋" w:eastAsia="仿宋" w:hAnsi="仿宋" w:cs="Calibri" w:hint="eastAsia"/>
          <w:color w:val="000000"/>
          <w:sz w:val="32"/>
          <w:szCs w:val="32"/>
        </w:rPr>
        <w:t>个小时，初步冷却后导入普通冷却</w:t>
      </w:r>
      <w:proofErr w:type="gramStart"/>
      <w:r>
        <w:rPr>
          <w:rFonts w:ascii="仿宋" w:eastAsia="仿宋" w:hAnsi="仿宋" w:cs="Calibri" w:hint="eastAsia"/>
          <w:color w:val="000000"/>
          <w:sz w:val="32"/>
          <w:szCs w:val="32"/>
        </w:rPr>
        <w:t>釜</w:t>
      </w:r>
      <w:proofErr w:type="gramEnd"/>
      <w:r>
        <w:rPr>
          <w:rFonts w:ascii="仿宋" w:eastAsia="仿宋" w:hAnsi="仿宋" w:cs="Calibri" w:hint="eastAsia"/>
          <w:color w:val="000000"/>
          <w:sz w:val="32"/>
          <w:szCs w:val="32"/>
        </w:rPr>
        <w:t>，自然冷却降温，最后生成产品四羟甲基二苯甲酮</w:t>
      </w:r>
      <w:r>
        <w:rPr>
          <w:rFonts w:ascii="仿宋" w:eastAsia="仿宋" w:hAnsi="仿宋" w:cs="Calibri" w:hint="eastAsia"/>
          <w:color w:val="333333"/>
          <w:sz w:val="32"/>
          <w:szCs w:val="32"/>
        </w:rPr>
        <w:t>。</w:t>
      </w:r>
    </w:p>
    <w:p w14:paraId="0D023036"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（六）提取物检测成分分析结果</w:t>
      </w:r>
    </w:p>
    <w:p w14:paraId="28004237"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事故发生后，调查组对事故现场遗留物进行提取。经对事故发生后的遗留物取样送检（其中固体</w:t>
      </w:r>
      <w:r>
        <w:rPr>
          <w:rFonts w:ascii="Times New Roman" w:hAnsi="Times New Roman" w:cs="Times New Roman"/>
          <w:color w:val="000000"/>
          <w:sz w:val="32"/>
          <w:szCs w:val="32"/>
        </w:rPr>
        <w:t>2</w:t>
      </w:r>
      <w:r>
        <w:rPr>
          <w:rFonts w:ascii="仿宋" w:eastAsia="仿宋" w:hAnsi="仿宋" w:cs="Calibri" w:hint="eastAsia"/>
          <w:color w:val="000000"/>
          <w:sz w:val="32"/>
          <w:szCs w:val="32"/>
        </w:rPr>
        <w:t>样、液体</w:t>
      </w:r>
      <w:r>
        <w:rPr>
          <w:rFonts w:ascii="Times New Roman" w:hAnsi="Times New Roman" w:cs="Times New Roman"/>
          <w:color w:val="000000"/>
          <w:sz w:val="32"/>
          <w:szCs w:val="32"/>
        </w:rPr>
        <w:t>3</w:t>
      </w:r>
      <w:r>
        <w:rPr>
          <w:rFonts w:ascii="仿宋" w:eastAsia="仿宋" w:hAnsi="仿宋" w:cs="Calibri" w:hint="eastAsia"/>
          <w:color w:val="000000"/>
          <w:sz w:val="32"/>
          <w:szCs w:val="32"/>
        </w:rPr>
        <w:t>样），固体</w:t>
      </w:r>
      <w:r>
        <w:rPr>
          <w:rFonts w:ascii="Times New Roman" w:hAnsi="Times New Roman" w:cs="Times New Roman"/>
          <w:color w:val="000000"/>
          <w:sz w:val="32"/>
          <w:szCs w:val="32"/>
        </w:rPr>
        <w:t>1</w:t>
      </w:r>
      <w:r>
        <w:rPr>
          <w:rFonts w:ascii="仿宋" w:eastAsia="仿宋" w:hAnsi="仿宋" w:cs="Calibri" w:hint="eastAsia"/>
          <w:color w:val="000000"/>
          <w:sz w:val="32"/>
          <w:szCs w:val="32"/>
        </w:rPr>
        <w:t>样，经上海微谱检测科技集团股份有限公司检测主要成分为双（</w:t>
      </w:r>
      <w:r>
        <w:rPr>
          <w:rFonts w:ascii="Times New Roman" w:hAnsi="Times New Roman" w:cs="Times New Roman"/>
          <w:color w:val="000000"/>
          <w:sz w:val="32"/>
          <w:szCs w:val="32"/>
        </w:rPr>
        <w:t>3,4-</w:t>
      </w:r>
      <w:r>
        <w:rPr>
          <w:rFonts w:ascii="仿宋" w:eastAsia="仿宋" w:hAnsi="仿宋" w:cs="Calibri" w:hint="eastAsia"/>
          <w:color w:val="000000"/>
          <w:sz w:val="32"/>
          <w:szCs w:val="32"/>
        </w:rPr>
        <w:t>二甲基本基）甲酮。固体</w:t>
      </w:r>
      <w:r>
        <w:rPr>
          <w:rFonts w:ascii="Times New Roman" w:hAnsi="Times New Roman" w:cs="Times New Roman"/>
          <w:color w:val="000000"/>
          <w:sz w:val="32"/>
          <w:szCs w:val="32"/>
        </w:rPr>
        <w:t>2</w:t>
      </w:r>
      <w:r>
        <w:rPr>
          <w:rFonts w:ascii="仿宋" w:eastAsia="仿宋" w:hAnsi="仿宋" w:cs="Calibri" w:hint="eastAsia"/>
          <w:color w:val="000000"/>
          <w:sz w:val="32"/>
          <w:szCs w:val="32"/>
        </w:rPr>
        <w:t>样，经上海微谱检测科技集团股份有限公司检测主要成分为双（</w:t>
      </w:r>
      <w:r>
        <w:rPr>
          <w:rFonts w:ascii="Times New Roman" w:hAnsi="Times New Roman" w:cs="Times New Roman"/>
          <w:color w:val="000000"/>
          <w:sz w:val="32"/>
          <w:szCs w:val="32"/>
        </w:rPr>
        <w:t>3,4-</w:t>
      </w:r>
      <w:r>
        <w:rPr>
          <w:rFonts w:ascii="仿宋" w:eastAsia="仿宋" w:hAnsi="仿宋" w:cs="Calibri" w:hint="eastAsia"/>
          <w:color w:val="000000"/>
          <w:sz w:val="32"/>
          <w:szCs w:val="32"/>
        </w:rPr>
        <w:t>二甲基本</w:t>
      </w:r>
      <w:r>
        <w:rPr>
          <w:rFonts w:ascii="仿宋" w:eastAsia="仿宋" w:hAnsi="仿宋" w:cs="Calibri" w:hint="eastAsia"/>
          <w:color w:val="000000"/>
          <w:sz w:val="32"/>
          <w:szCs w:val="32"/>
        </w:rPr>
        <w:lastRenderedPageBreak/>
        <w:t>基）甲酮。液体</w:t>
      </w:r>
      <w:r>
        <w:rPr>
          <w:rFonts w:ascii="Times New Roman" w:hAnsi="Times New Roman" w:cs="Times New Roman"/>
          <w:color w:val="000000"/>
          <w:sz w:val="32"/>
          <w:szCs w:val="32"/>
        </w:rPr>
        <w:t>1</w:t>
      </w:r>
      <w:r>
        <w:rPr>
          <w:rFonts w:ascii="仿宋" w:eastAsia="仿宋" w:hAnsi="仿宋" w:cs="Calibri" w:hint="eastAsia"/>
          <w:color w:val="000000"/>
          <w:sz w:val="32"/>
          <w:szCs w:val="32"/>
        </w:rPr>
        <w:t>样，</w:t>
      </w:r>
      <w:proofErr w:type="gramStart"/>
      <w:r>
        <w:rPr>
          <w:rFonts w:ascii="仿宋" w:eastAsia="仿宋" w:hAnsi="仿宋" w:cs="Calibri" w:hint="eastAsia"/>
          <w:color w:val="000000"/>
          <w:sz w:val="32"/>
          <w:szCs w:val="32"/>
        </w:rPr>
        <w:t>经彩客化学</w:t>
      </w:r>
      <w:proofErr w:type="gramEnd"/>
      <w:r>
        <w:rPr>
          <w:rFonts w:ascii="仿宋" w:eastAsia="仿宋" w:hAnsi="仿宋" w:cs="Calibri" w:hint="eastAsia"/>
          <w:color w:val="000000"/>
          <w:sz w:val="32"/>
          <w:szCs w:val="32"/>
        </w:rPr>
        <w:t>集团有限公司实验室检测主要成分为硫酸。液体</w:t>
      </w:r>
      <w:r>
        <w:rPr>
          <w:rFonts w:ascii="Times New Roman" w:hAnsi="Times New Roman" w:cs="Times New Roman"/>
          <w:color w:val="000000"/>
          <w:sz w:val="32"/>
          <w:szCs w:val="32"/>
        </w:rPr>
        <w:t>2</w:t>
      </w:r>
      <w:r>
        <w:rPr>
          <w:rFonts w:ascii="仿宋" w:eastAsia="仿宋" w:hAnsi="仿宋" w:cs="Calibri" w:hint="eastAsia"/>
          <w:color w:val="000000"/>
          <w:sz w:val="32"/>
          <w:szCs w:val="32"/>
        </w:rPr>
        <w:t>样，经上海微谱检测科技集团股份有限公司检测主要成分分析含</w:t>
      </w:r>
      <w:r>
        <w:rPr>
          <w:rFonts w:ascii="Times New Roman" w:hAnsi="Times New Roman" w:cs="Times New Roman"/>
          <w:color w:val="000000"/>
          <w:sz w:val="32"/>
          <w:szCs w:val="32"/>
        </w:rPr>
        <w:t>3,3',4,4'-</w:t>
      </w:r>
      <w:r>
        <w:rPr>
          <w:rFonts w:ascii="仿宋" w:eastAsia="仿宋" w:hAnsi="仿宋" w:cs="Calibri" w:hint="eastAsia"/>
          <w:color w:val="000000"/>
          <w:sz w:val="32"/>
          <w:szCs w:val="32"/>
        </w:rPr>
        <w:t>二苯甲酮四羧酸二</w:t>
      </w:r>
      <w:proofErr w:type="gramStart"/>
      <w:r>
        <w:rPr>
          <w:rFonts w:ascii="仿宋" w:eastAsia="仿宋" w:hAnsi="仿宋" w:cs="Calibri" w:hint="eastAsia"/>
          <w:color w:val="000000"/>
          <w:sz w:val="32"/>
          <w:szCs w:val="32"/>
        </w:rPr>
        <w:t>酐</w:t>
      </w:r>
      <w:proofErr w:type="gramEnd"/>
      <w:r>
        <w:rPr>
          <w:rFonts w:ascii="仿宋" w:eastAsia="仿宋" w:hAnsi="仿宋" w:cs="Calibri" w:hint="eastAsia"/>
          <w:color w:val="000000"/>
          <w:sz w:val="32"/>
          <w:szCs w:val="32"/>
        </w:rPr>
        <w:t>、苯乙烯、苯酐、</w:t>
      </w:r>
      <w:r>
        <w:rPr>
          <w:rFonts w:ascii="Times New Roman" w:hAnsi="Times New Roman" w:cs="Times New Roman"/>
          <w:color w:val="000000"/>
          <w:sz w:val="32"/>
          <w:szCs w:val="32"/>
        </w:rPr>
        <w:t>3-</w:t>
      </w:r>
      <w:r>
        <w:rPr>
          <w:rFonts w:ascii="仿宋" w:eastAsia="仿宋" w:hAnsi="仿宋" w:cs="Calibri" w:hint="eastAsia"/>
          <w:color w:val="000000"/>
          <w:sz w:val="32"/>
          <w:szCs w:val="32"/>
        </w:rPr>
        <w:t>羟基苯二甲酸酐、氯化物、水分、丁二酸酐、环戊酮、苯基顺</w:t>
      </w:r>
      <w:proofErr w:type="gramStart"/>
      <w:r>
        <w:rPr>
          <w:rFonts w:ascii="仿宋" w:eastAsia="仿宋" w:hAnsi="仿宋" w:cs="Calibri" w:hint="eastAsia"/>
          <w:color w:val="000000"/>
          <w:sz w:val="32"/>
          <w:szCs w:val="32"/>
        </w:rPr>
        <w:t>酐</w:t>
      </w:r>
      <w:proofErr w:type="gramEnd"/>
      <w:r>
        <w:rPr>
          <w:rFonts w:ascii="仿宋" w:eastAsia="仿宋" w:hAnsi="仿宋" w:cs="Calibri" w:hint="eastAsia"/>
          <w:color w:val="000000"/>
          <w:sz w:val="32"/>
          <w:szCs w:val="32"/>
        </w:rPr>
        <w:t>、邻苯二甲酸单甲酯、</w:t>
      </w:r>
      <w:r>
        <w:rPr>
          <w:rFonts w:ascii="Times New Roman" w:hAnsi="Times New Roman" w:cs="Times New Roman"/>
          <w:color w:val="000000"/>
          <w:sz w:val="32"/>
          <w:szCs w:val="32"/>
        </w:rPr>
        <w:t>4-</w:t>
      </w:r>
      <w:r>
        <w:rPr>
          <w:rFonts w:ascii="仿宋" w:eastAsia="仿宋" w:hAnsi="仿宋" w:cs="Calibri" w:hint="eastAsia"/>
          <w:color w:val="000000"/>
          <w:sz w:val="32"/>
          <w:szCs w:val="32"/>
        </w:rPr>
        <w:t>硝基邻苯二甲酸酐、</w:t>
      </w:r>
      <w:r>
        <w:rPr>
          <w:rFonts w:ascii="Times New Roman" w:hAnsi="Times New Roman" w:cs="Times New Roman"/>
          <w:color w:val="000000"/>
          <w:sz w:val="32"/>
          <w:szCs w:val="32"/>
        </w:rPr>
        <w:t>4-</w:t>
      </w:r>
      <w:r>
        <w:rPr>
          <w:rFonts w:ascii="仿宋" w:eastAsia="仿宋" w:hAnsi="仿宋" w:cs="Calibri" w:hint="eastAsia"/>
          <w:color w:val="000000"/>
          <w:sz w:val="32"/>
          <w:szCs w:val="32"/>
        </w:rPr>
        <w:t>苯甲酰邻苯二甲酸酐。液体</w:t>
      </w:r>
      <w:r>
        <w:rPr>
          <w:rFonts w:ascii="Times New Roman" w:hAnsi="Times New Roman" w:cs="Times New Roman"/>
          <w:color w:val="000000"/>
          <w:sz w:val="32"/>
          <w:szCs w:val="32"/>
        </w:rPr>
        <w:t>3</w:t>
      </w:r>
      <w:r>
        <w:rPr>
          <w:rFonts w:ascii="仿宋" w:eastAsia="仿宋" w:hAnsi="仿宋" w:cs="Calibri" w:hint="eastAsia"/>
          <w:color w:val="000000"/>
          <w:sz w:val="32"/>
          <w:szCs w:val="32"/>
        </w:rPr>
        <w:t>样，经上海微谱检测科技集团股份有限公司检测主要成分为三苯基氧化</w:t>
      </w:r>
      <w:proofErr w:type="gramStart"/>
      <w:r>
        <w:rPr>
          <w:rFonts w:ascii="仿宋" w:eastAsia="仿宋" w:hAnsi="仿宋" w:cs="Calibri" w:hint="eastAsia"/>
          <w:color w:val="000000"/>
          <w:sz w:val="32"/>
          <w:szCs w:val="32"/>
        </w:rPr>
        <w:t>膦</w:t>
      </w:r>
      <w:proofErr w:type="gramEnd"/>
      <w:r>
        <w:rPr>
          <w:rFonts w:ascii="仿宋" w:eastAsia="仿宋" w:hAnsi="仿宋" w:cs="Calibri" w:hint="eastAsia"/>
          <w:color w:val="000000"/>
          <w:sz w:val="32"/>
          <w:szCs w:val="32"/>
        </w:rPr>
        <w:t>。</w:t>
      </w:r>
    </w:p>
    <w:p w14:paraId="2CF8ED1B"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（七）原料的来源及去向</w:t>
      </w:r>
    </w:p>
    <w:p w14:paraId="64ACF654"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齐文强于</w:t>
      </w:r>
      <w:r>
        <w:rPr>
          <w:rFonts w:ascii="Times New Roman" w:hAnsi="Times New Roman" w:cs="Times New Roman"/>
          <w:color w:val="000000"/>
          <w:sz w:val="32"/>
          <w:szCs w:val="32"/>
        </w:rPr>
        <w:t>2024</w:t>
      </w:r>
      <w:r>
        <w:rPr>
          <w:rFonts w:ascii="仿宋" w:eastAsia="仿宋" w:hAnsi="仿宋" w:cs="Calibri" w:hint="eastAsia"/>
          <w:color w:val="000000"/>
          <w:sz w:val="32"/>
          <w:szCs w:val="32"/>
        </w:rPr>
        <w:t>年</w:t>
      </w:r>
      <w:r>
        <w:rPr>
          <w:rFonts w:ascii="Times New Roman" w:hAnsi="Times New Roman" w:cs="Times New Roman"/>
          <w:color w:val="000000"/>
          <w:sz w:val="32"/>
          <w:szCs w:val="32"/>
        </w:rPr>
        <w:t>4</w:t>
      </w:r>
      <w:r>
        <w:rPr>
          <w:rFonts w:ascii="仿宋" w:eastAsia="仿宋" w:hAnsi="仿宋" w:cs="Calibri" w:hint="eastAsia"/>
          <w:color w:val="000000"/>
          <w:sz w:val="32"/>
          <w:szCs w:val="32"/>
        </w:rPr>
        <w:t>月</w:t>
      </w:r>
      <w:r>
        <w:rPr>
          <w:rFonts w:ascii="Times New Roman" w:hAnsi="Times New Roman" w:cs="Times New Roman"/>
          <w:color w:val="000000"/>
          <w:sz w:val="32"/>
          <w:szCs w:val="32"/>
        </w:rPr>
        <w:t>28</w:t>
      </w:r>
      <w:r>
        <w:rPr>
          <w:rFonts w:ascii="仿宋" w:eastAsia="仿宋" w:hAnsi="仿宋" w:cs="Calibri" w:hint="eastAsia"/>
          <w:color w:val="000000"/>
          <w:sz w:val="32"/>
          <w:szCs w:val="32"/>
        </w:rPr>
        <w:t>日，通过邯郸集萃化工贸易赵志喜购买原料硝酸</w:t>
      </w:r>
      <w:r>
        <w:rPr>
          <w:rFonts w:ascii="Times New Roman" w:hAnsi="Times New Roman" w:cs="Times New Roman"/>
          <w:color w:val="000000"/>
          <w:sz w:val="32"/>
          <w:szCs w:val="32"/>
        </w:rPr>
        <w:t>33.18</w:t>
      </w:r>
      <w:r>
        <w:rPr>
          <w:rFonts w:ascii="仿宋" w:eastAsia="仿宋" w:hAnsi="仿宋" w:cs="Calibri" w:hint="eastAsia"/>
          <w:color w:val="000000"/>
          <w:sz w:val="32"/>
          <w:szCs w:val="32"/>
        </w:rPr>
        <w:t>吨。又通过莱芜金瑞德生物科技</w:t>
      </w:r>
      <w:proofErr w:type="gramStart"/>
      <w:r>
        <w:rPr>
          <w:rFonts w:ascii="仿宋" w:eastAsia="仿宋" w:hAnsi="仿宋" w:cs="Calibri" w:hint="eastAsia"/>
          <w:color w:val="000000"/>
          <w:sz w:val="32"/>
          <w:szCs w:val="32"/>
        </w:rPr>
        <w:t>有限公司左翔购买</w:t>
      </w:r>
      <w:proofErr w:type="gramEnd"/>
      <w:r>
        <w:rPr>
          <w:rFonts w:ascii="Times New Roman" w:hAnsi="Times New Roman" w:cs="Times New Roman"/>
          <w:color w:val="000000"/>
          <w:sz w:val="32"/>
          <w:szCs w:val="32"/>
        </w:rPr>
        <w:t>4-</w:t>
      </w:r>
      <w:r>
        <w:rPr>
          <w:rFonts w:ascii="仿宋" w:eastAsia="仿宋" w:hAnsi="仿宋" w:cs="Calibri" w:hint="eastAsia"/>
          <w:color w:val="000000"/>
          <w:sz w:val="32"/>
          <w:szCs w:val="32"/>
        </w:rPr>
        <w:t>甲基二苯甲酮</w:t>
      </w:r>
      <w:r>
        <w:rPr>
          <w:rFonts w:ascii="Times New Roman" w:hAnsi="Times New Roman" w:cs="Times New Roman"/>
          <w:color w:val="000000"/>
          <w:sz w:val="32"/>
          <w:szCs w:val="32"/>
        </w:rPr>
        <w:t>28.365</w:t>
      </w:r>
      <w:r>
        <w:rPr>
          <w:rFonts w:ascii="仿宋" w:eastAsia="仿宋" w:hAnsi="仿宋" w:cs="Calibri" w:hint="eastAsia"/>
          <w:color w:val="000000"/>
          <w:sz w:val="32"/>
          <w:szCs w:val="32"/>
        </w:rPr>
        <w:t>吨。在该车间按照生产工艺生产成品后，由齐文强进行回收，经过二次加工成粉末状销售给北京艾维百业高温泡沫技术有限公司李明</w:t>
      </w:r>
      <w:r>
        <w:rPr>
          <w:rFonts w:ascii="Times New Roman" w:hAnsi="Times New Roman" w:cs="Times New Roman"/>
          <w:color w:val="000000"/>
          <w:sz w:val="32"/>
          <w:szCs w:val="32"/>
        </w:rPr>
        <w:t>20</w:t>
      </w:r>
      <w:r>
        <w:rPr>
          <w:rFonts w:ascii="仿宋" w:eastAsia="仿宋" w:hAnsi="仿宋" w:cs="Calibri" w:hint="eastAsia"/>
          <w:color w:val="000000"/>
          <w:sz w:val="32"/>
          <w:szCs w:val="32"/>
        </w:rPr>
        <w:t>吨。</w:t>
      </w:r>
    </w:p>
    <w:p w14:paraId="5A72E655" w14:textId="77777777" w:rsidR="00740268" w:rsidRDefault="00740268" w:rsidP="00740268">
      <w:pPr>
        <w:pStyle w:val="1"/>
        <w:shd w:val="clear" w:color="auto" w:fill="FFFFFF"/>
        <w:spacing w:before="0" w:beforeAutospacing="0" w:after="0" w:afterAutospacing="0" w:line="560" w:lineRule="atLeast"/>
        <w:ind w:firstLine="640"/>
        <w:jc w:val="center"/>
        <w:rPr>
          <w:rFonts w:ascii="微软雅黑" w:eastAsia="微软雅黑" w:hAnsi="微软雅黑"/>
          <w:b w:val="0"/>
          <w:bCs w:val="0"/>
          <w:color w:val="1F559F"/>
          <w:sz w:val="45"/>
          <w:szCs w:val="45"/>
        </w:rPr>
      </w:pPr>
      <w:r>
        <w:rPr>
          <w:rFonts w:ascii="黑体" w:eastAsia="黑体" w:hAnsi="黑体" w:hint="eastAsia"/>
          <w:b w:val="0"/>
          <w:bCs w:val="0"/>
          <w:color w:val="1F559F"/>
          <w:sz w:val="32"/>
          <w:szCs w:val="32"/>
        </w:rPr>
        <w:t>二、事故发生经过及应急处置情况</w:t>
      </w:r>
    </w:p>
    <w:p w14:paraId="04FB215A"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楷体" w:eastAsia="楷体" w:hAnsi="楷体" w:hint="eastAsia"/>
          <w:b w:val="0"/>
          <w:bCs w:val="0"/>
          <w:color w:val="333333"/>
        </w:rPr>
        <w:t>（一）事故发生经过</w:t>
      </w:r>
    </w:p>
    <w:p w14:paraId="313B1E56"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333333"/>
          <w:sz w:val="32"/>
          <w:szCs w:val="32"/>
        </w:rPr>
        <w:t>经查车间内没有视频监控，经调查询问，</w:t>
      </w:r>
      <w:r>
        <w:rPr>
          <w:rFonts w:ascii="Times New Roman" w:hAnsi="Times New Roman" w:cs="Times New Roman"/>
          <w:color w:val="000000"/>
          <w:sz w:val="32"/>
          <w:szCs w:val="32"/>
        </w:rPr>
        <w:t>2024</w:t>
      </w:r>
      <w:r>
        <w:rPr>
          <w:rFonts w:ascii="仿宋" w:eastAsia="仿宋" w:hAnsi="仿宋" w:cs="Calibri" w:hint="eastAsia"/>
          <w:color w:val="000000"/>
          <w:sz w:val="32"/>
          <w:szCs w:val="32"/>
        </w:rPr>
        <w:t>年</w:t>
      </w:r>
      <w:r>
        <w:rPr>
          <w:rFonts w:ascii="Times New Roman" w:hAnsi="Times New Roman" w:cs="Times New Roman"/>
          <w:color w:val="000000"/>
          <w:sz w:val="32"/>
          <w:szCs w:val="32"/>
        </w:rPr>
        <w:t>6</w:t>
      </w:r>
      <w:r>
        <w:rPr>
          <w:rFonts w:ascii="仿宋" w:eastAsia="仿宋" w:hAnsi="仿宋" w:cs="Calibri" w:hint="eastAsia"/>
          <w:color w:val="000000"/>
          <w:sz w:val="32"/>
          <w:szCs w:val="32"/>
        </w:rPr>
        <w:t>月</w:t>
      </w:r>
      <w:r>
        <w:rPr>
          <w:rFonts w:ascii="Times New Roman" w:hAnsi="Times New Roman" w:cs="Times New Roman"/>
          <w:color w:val="000000"/>
          <w:sz w:val="32"/>
          <w:szCs w:val="32"/>
        </w:rPr>
        <w:t>5</w:t>
      </w:r>
      <w:r>
        <w:rPr>
          <w:rFonts w:ascii="仿宋" w:eastAsia="仿宋" w:hAnsi="仿宋" w:cs="Calibri" w:hint="eastAsia"/>
          <w:color w:val="000000"/>
          <w:sz w:val="32"/>
          <w:szCs w:val="32"/>
        </w:rPr>
        <w:t>日</w:t>
      </w:r>
      <w:r>
        <w:rPr>
          <w:rFonts w:ascii="Times New Roman" w:hAnsi="Times New Roman" w:cs="Times New Roman"/>
          <w:color w:val="000000"/>
          <w:sz w:val="32"/>
          <w:szCs w:val="32"/>
        </w:rPr>
        <w:t>13</w:t>
      </w:r>
      <w:r>
        <w:rPr>
          <w:rFonts w:ascii="仿宋" w:eastAsia="仿宋" w:hAnsi="仿宋" w:cs="Calibri" w:hint="eastAsia"/>
          <w:color w:val="000000"/>
          <w:sz w:val="32"/>
          <w:szCs w:val="32"/>
        </w:rPr>
        <w:t>时</w:t>
      </w:r>
      <w:r>
        <w:rPr>
          <w:rFonts w:ascii="Times New Roman" w:hAnsi="Times New Roman" w:cs="Times New Roman"/>
          <w:color w:val="000000"/>
          <w:sz w:val="32"/>
          <w:szCs w:val="32"/>
        </w:rPr>
        <w:t>20</w:t>
      </w:r>
      <w:r>
        <w:rPr>
          <w:rFonts w:ascii="仿宋" w:eastAsia="仿宋" w:hAnsi="仿宋" w:cs="Calibri" w:hint="eastAsia"/>
          <w:color w:val="000000"/>
          <w:sz w:val="32"/>
          <w:szCs w:val="32"/>
        </w:rPr>
        <w:t>分许</w:t>
      </w:r>
      <w:r>
        <w:rPr>
          <w:rFonts w:ascii="仿宋" w:eastAsia="仿宋" w:hAnsi="仿宋" w:cs="Calibri" w:hint="eastAsia"/>
          <w:color w:val="333333"/>
          <w:sz w:val="32"/>
          <w:szCs w:val="32"/>
        </w:rPr>
        <w:t>，车间内工人</w:t>
      </w:r>
      <w:proofErr w:type="gramStart"/>
      <w:r>
        <w:rPr>
          <w:rFonts w:ascii="仿宋" w:eastAsia="仿宋" w:hAnsi="仿宋" w:cs="Calibri" w:hint="eastAsia"/>
          <w:color w:val="333333"/>
          <w:sz w:val="32"/>
          <w:szCs w:val="32"/>
        </w:rPr>
        <w:t>胥</w:t>
      </w:r>
      <w:proofErr w:type="gramEnd"/>
      <w:r>
        <w:rPr>
          <w:rFonts w:ascii="仿宋" w:eastAsia="仿宋" w:hAnsi="仿宋" w:cs="Calibri" w:hint="eastAsia"/>
          <w:color w:val="333333"/>
          <w:sz w:val="32"/>
          <w:szCs w:val="32"/>
        </w:rPr>
        <w:t>振民、魏新城正在进行生产，车间靠西侧南面的不锈钢尾气吸收罐</w:t>
      </w:r>
      <w:r>
        <w:rPr>
          <w:rFonts w:ascii="仿宋" w:eastAsia="仿宋" w:hAnsi="仿宋" w:cs="Calibri" w:hint="eastAsia"/>
          <w:color w:val="000000"/>
          <w:sz w:val="32"/>
          <w:szCs w:val="32"/>
        </w:rPr>
        <w:t>（罐体铭牌标为碱吸收罐）</w:t>
      </w:r>
      <w:r>
        <w:rPr>
          <w:rFonts w:ascii="仿宋" w:eastAsia="仿宋" w:hAnsi="仿宋" w:cs="Calibri" w:hint="eastAsia"/>
          <w:color w:val="333333"/>
          <w:sz w:val="32"/>
          <w:szCs w:val="32"/>
        </w:rPr>
        <w:t>发生爆炸，造成工人</w:t>
      </w:r>
      <w:proofErr w:type="gramStart"/>
      <w:r>
        <w:rPr>
          <w:rFonts w:ascii="仿宋" w:eastAsia="仿宋" w:hAnsi="仿宋" w:cs="Calibri" w:hint="eastAsia"/>
          <w:color w:val="333333"/>
          <w:sz w:val="32"/>
          <w:szCs w:val="32"/>
        </w:rPr>
        <w:t>胥</w:t>
      </w:r>
      <w:proofErr w:type="gramEnd"/>
      <w:r>
        <w:rPr>
          <w:rFonts w:ascii="仿宋" w:eastAsia="仿宋" w:hAnsi="仿宋" w:cs="Calibri" w:hint="eastAsia"/>
          <w:color w:val="333333"/>
          <w:sz w:val="32"/>
          <w:szCs w:val="32"/>
        </w:rPr>
        <w:t>振民、魏新城当场死亡。</w:t>
      </w:r>
    </w:p>
    <w:p w14:paraId="44079C43"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lastRenderedPageBreak/>
        <w:t>（二）事故应急救援及善后处置情况</w:t>
      </w:r>
    </w:p>
    <w:p w14:paraId="73029A11"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333333"/>
          <w:sz w:val="32"/>
          <w:szCs w:val="32"/>
        </w:rPr>
        <w:t>事故发生后，东光县应急管理局工作人员到达现场、启动安全生产事故应急预案，并向县消防救援大队、县公安局、</w:t>
      </w:r>
      <w:proofErr w:type="gramStart"/>
      <w:r>
        <w:rPr>
          <w:rFonts w:ascii="仿宋" w:eastAsia="仿宋" w:hAnsi="仿宋" w:cs="Calibri" w:hint="eastAsia"/>
          <w:color w:val="333333"/>
          <w:sz w:val="32"/>
          <w:szCs w:val="32"/>
        </w:rPr>
        <w:t>大单镇政府</w:t>
      </w:r>
      <w:proofErr w:type="gramEnd"/>
      <w:r>
        <w:rPr>
          <w:rFonts w:ascii="仿宋" w:eastAsia="仿宋" w:hAnsi="仿宋" w:cs="Calibri" w:hint="eastAsia"/>
          <w:color w:val="333333"/>
          <w:sz w:val="32"/>
          <w:szCs w:val="32"/>
        </w:rPr>
        <w:t>通报情况，县公安局、</w:t>
      </w:r>
      <w:proofErr w:type="gramStart"/>
      <w:r>
        <w:rPr>
          <w:rFonts w:ascii="仿宋" w:eastAsia="仿宋" w:hAnsi="仿宋" w:cs="Calibri" w:hint="eastAsia"/>
          <w:color w:val="333333"/>
          <w:sz w:val="32"/>
          <w:szCs w:val="32"/>
        </w:rPr>
        <w:t>大单镇政府</w:t>
      </w:r>
      <w:proofErr w:type="gramEnd"/>
      <w:r>
        <w:rPr>
          <w:rFonts w:ascii="仿宋" w:eastAsia="仿宋" w:hAnsi="仿宋" w:cs="Calibri" w:hint="eastAsia"/>
          <w:color w:val="333333"/>
          <w:sz w:val="32"/>
          <w:szCs w:val="32"/>
        </w:rPr>
        <w:t>相继赶到现场开展处置工作。县委、县政府收到报告后县委书记宋吉利、县长马占芳立即赶到现场进行现场指挥、同时协调公安、生态环境、市场监管等部门赶赴现场协同处置。县消防救援大队接报后立即出动</w:t>
      </w:r>
      <w:r>
        <w:rPr>
          <w:rFonts w:ascii="Times New Roman" w:hAnsi="Times New Roman" w:cs="Times New Roman"/>
          <w:color w:val="333333"/>
          <w:sz w:val="32"/>
          <w:szCs w:val="32"/>
        </w:rPr>
        <w:t>3</w:t>
      </w:r>
      <w:r>
        <w:rPr>
          <w:rFonts w:ascii="仿宋" w:eastAsia="仿宋" w:hAnsi="仿宋" w:cs="Calibri" w:hint="eastAsia"/>
          <w:color w:val="333333"/>
          <w:sz w:val="32"/>
          <w:szCs w:val="32"/>
        </w:rPr>
        <w:t>车</w:t>
      </w:r>
      <w:r>
        <w:rPr>
          <w:rFonts w:ascii="Times New Roman" w:hAnsi="Times New Roman" w:cs="Times New Roman"/>
          <w:color w:val="333333"/>
          <w:sz w:val="32"/>
          <w:szCs w:val="32"/>
        </w:rPr>
        <w:t>19</w:t>
      </w:r>
      <w:r>
        <w:rPr>
          <w:rFonts w:ascii="仿宋" w:eastAsia="仿宋" w:hAnsi="仿宋" w:cs="Calibri" w:hint="eastAsia"/>
          <w:color w:val="333333"/>
          <w:sz w:val="32"/>
          <w:szCs w:val="32"/>
        </w:rPr>
        <w:t>人赶到现场，派出</w:t>
      </w:r>
      <w:proofErr w:type="gramStart"/>
      <w:r>
        <w:rPr>
          <w:rFonts w:ascii="仿宋" w:eastAsia="仿宋" w:hAnsi="仿宋" w:cs="Calibri" w:hint="eastAsia"/>
          <w:color w:val="333333"/>
          <w:sz w:val="32"/>
          <w:szCs w:val="32"/>
        </w:rPr>
        <w:t>搜救组</w:t>
      </w:r>
      <w:proofErr w:type="gramEnd"/>
      <w:r>
        <w:rPr>
          <w:rFonts w:ascii="仿宋" w:eastAsia="仿宋" w:hAnsi="仿宋" w:cs="Calibri" w:hint="eastAsia"/>
          <w:color w:val="333333"/>
          <w:sz w:val="32"/>
          <w:szCs w:val="32"/>
        </w:rPr>
        <w:t>对现场进行搜寻排查，至</w:t>
      </w:r>
      <w:r>
        <w:rPr>
          <w:rFonts w:ascii="Times New Roman" w:hAnsi="Times New Roman" w:cs="Times New Roman"/>
          <w:color w:val="000000"/>
          <w:sz w:val="32"/>
          <w:szCs w:val="32"/>
        </w:rPr>
        <w:t>17</w:t>
      </w:r>
      <w:r>
        <w:rPr>
          <w:rFonts w:ascii="仿宋" w:eastAsia="仿宋" w:hAnsi="仿宋" w:cs="Calibri" w:hint="eastAsia"/>
          <w:color w:val="000000"/>
          <w:sz w:val="32"/>
          <w:szCs w:val="32"/>
        </w:rPr>
        <w:t>时</w:t>
      </w:r>
      <w:r>
        <w:rPr>
          <w:rFonts w:ascii="Times New Roman" w:hAnsi="Times New Roman" w:cs="Times New Roman"/>
          <w:color w:val="000000"/>
          <w:sz w:val="32"/>
          <w:szCs w:val="32"/>
        </w:rPr>
        <w:t>20</w:t>
      </w:r>
      <w:r>
        <w:rPr>
          <w:rFonts w:ascii="仿宋" w:eastAsia="仿宋" w:hAnsi="仿宋" w:cs="Calibri" w:hint="eastAsia"/>
          <w:color w:val="000000"/>
          <w:sz w:val="32"/>
          <w:szCs w:val="32"/>
        </w:rPr>
        <w:t>分</w:t>
      </w:r>
      <w:r>
        <w:rPr>
          <w:rFonts w:ascii="仿宋" w:eastAsia="仿宋" w:hAnsi="仿宋" w:cs="Calibri" w:hint="eastAsia"/>
          <w:color w:val="333333"/>
          <w:sz w:val="32"/>
          <w:szCs w:val="32"/>
        </w:rPr>
        <w:t>，现场发现</w:t>
      </w:r>
      <w:r>
        <w:rPr>
          <w:rFonts w:ascii="Times New Roman" w:hAnsi="Times New Roman" w:cs="Times New Roman"/>
          <w:color w:val="333333"/>
          <w:sz w:val="32"/>
          <w:szCs w:val="32"/>
        </w:rPr>
        <w:t>2</w:t>
      </w:r>
      <w:r>
        <w:rPr>
          <w:rFonts w:ascii="仿宋" w:eastAsia="仿宋" w:hAnsi="仿宋" w:cs="Calibri" w:hint="eastAsia"/>
          <w:color w:val="333333"/>
          <w:sz w:val="32"/>
          <w:szCs w:val="32"/>
        </w:rPr>
        <w:t>名人员，经医护人员确认已无生命体征。事故发生后生态环境部门在事故现场下风口布置三个监测点，使用便携式气体检测仪进行空气质量监测，监测结果正常。对事故现场流出的不明液体使用</w:t>
      </w:r>
      <w:r>
        <w:rPr>
          <w:rFonts w:ascii="Times New Roman" w:hAnsi="Times New Roman" w:cs="Times New Roman"/>
          <w:color w:val="333333"/>
          <w:sz w:val="32"/>
          <w:szCs w:val="32"/>
        </w:rPr>
        <w:t>PH</w:t>
      </w:r>
      <w:r>
        <w:rPr>
          <w:rFonts w:ascii="仿宋" w:eastAsia="仿宋" w:hAnsi="仿宋" w:cs="Calibri" w:hint="eastAsia"/>
          <w:color w:val="333333"/>
          <w:sz w:val="32"/>
          <w:szCs w:val="32"/>
        </w:rPr>
        <w:t>试纸测试，数值为</w:t>
      </w:r>
      <w:r>
        <w:rPr>
          <w:rFonts w:ascii="Times New Roman" w:hAnsi="Times New Roman" w:cs="Times New Roman"/>
          <w:color w:val="333333"/>
          <w:sz w:val="32"/>
          <w:szCs w:val="32"/>
        </w:rPr>
        <w:t>1</w:t>
      </w:r>
      <w:r>
        <w:rPr>
          <w:rFonts w:ascii="仿宋" w:eastAsia="仿宋" w:hAnsi="仿宋" w:cs="Calibri" w:hint="eastAsia"/>
          <w:color w:val="333333"/>
          <w:sz w:val="32"/>
          <w:szCs w:val="32"/>
        </w:rPr>
        <w:t>，为酸性不明液体，已第一时间对污水进行收集处置。</w:t>
      </w:r>
    </w:p>
    <w:p w14:paraId="45DD7550"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（三）事故上报情况</w:t>
      </w:r>
    </w:p>
    <w:p w14:paraId="5BEA50B5"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Times New Roman" w:hAnsi="Times New Roman" w:cs="Times New Roman"/>
          <w:color w:val="333333"/>
          <w:sz w:val="32"/>
          <w:szCs w:val="32"/>
        </w:rPr>
        <w:t>2024</w:t>
      </w:r>
      <w:r>
        <w:rPr>
          <w:rFonts w:ascii="仿宋" w:eastAsia="仿宋" w:hAnsi="仿宋" w:cs="Calibri" w:hint="eastAsia"/>
          <w:color w:val="333333"/>
          <w:sz w:val="32"/>
          <w:szCs w:val="32"/>
        </w:rPr>
        <w:t>年</w:t>
      </w:r>
      <w:r>
        <w:rPr>
          <w:rFonts w:ascii="Times New Roman" w:hAnsi="Times New Roman" w:cs="Times New Roman"/>
          <w:color w:val="333333"/>
          <w:sz w:val="32"/>
          <w:szCs w:val="32"/>
        </w:rPr>
        <w:t>6</w:t>
      </w:r>
      <w:r>
        <w:rPr>
          <w:rFonts w:ascii="仿宋" w:eastAsia="仿宋" w:hAnsi="仿宋" w:cs="Calibri" w:hint="eastAsia"/>
          <w:color w:val="333333"/>
          <w:sz w:val="32"/>
          <w:szCs w:val="32"/>
        </w:rPr>
        <w:t>月</w:t>
      </w:r>
      <w:r>
        <w:rPr>
          <w:rFonts w:ascii="Times New Roman" w:hAnsi="Times New Roman" w:cs="Times New Roman"/>
          <w:color w:val="333333"/>
          <w:sz w:val="32"/>
          <w:szCs w:val="32"/>
        </w:rPr>
        <w:t>5</w:t>
      </w:r>
      <w:r>
        <w:rPr>
          <w:rFonts w:ascii="仿宋" w:eastAsia="仿宋" w:hAnsi="仿宋" w:cs="Calibri" w:hint="eastAsia"/>
          <w:color w:val="000000"/>
          <w:sz w:val="32"/>
          <w:szCs w:val="32"/>
        </w:rPr>
        <w:t>日</w:t>
      </w:r>
      <w:r>
        <w:rPr>
          <w:rFonts w:ascii="Times New Roman" w:hAnsi="Times New Roman" w:cs="Times New Roman"/>
          <w:color w:val="000000"/>
          <w:sz w:val="32"/>
          <w:szCs w:val="32"/>
        </w:rPr>
        <w:t>14</w:t>
      </w:r>
      <w:r>
        <w:rPr>
          <w:rFonts w:ascii="仿宋" w:eastAsia="仿宋" w:hAnsi="仿宋" w:cs="Calibri" w:hint="eastAsia"/>
          <w:color w:val="000000"/>
          <w:sz w:val="32"/>
          <w:szCs w:val="32"/>
        </w:rPr>
        <w:t>时</w:t>
      </w:r>
      <w:r>
        <w:rPr>
          <w:rFonts w:ascii="Times New Roman" w:hAnsi="Times New Roman" w:cs="Times New Roman"/>
          <w:color w:val="000000"/>
          <w:sz w:val="32"/>
          <w:szCs w:val="32"/>
        </w:rPr>
        <w:t>40</w:t>
      </w:r>
      <w:r>
        <w:rPr>
          <w:rFonts w:ascii="仿宋" w:eastAsia="仿宋" w:hAnsi="仿宋" w:cs="Calibri" w:hint="eastAsia"/>
          <w:color w:val="000000"/>
          <w:sz w:val="32"/>
          <w:szCs w:val="32"/>
        </w:rPr>
        <w:t>分，</w:t>
      </w:r>
      <w:r>
        <w:rPr>
          <w:rFonts w:ascii="仿宋" w:eastAsia="仿宋" w:hAnsi="仿宋" w:cs="Calibri" w:hint="eastAsia"/>
          <w:color w:val="333333"/>
          <w:sz w:val="32"/>
          <w:szCs w:val="32"/>
        </w:rPr>
        <w:t>东光县应急管理局接报，大</w:t>
      </w:r>
      <w:proofErr w:type="gramStart"/>
      <w:r>
        <w:rPr>
          <w:rFonts w:ascii="仿宋" w:eastAsia="仿宋" w:hAnsi="仿宋" w:cs="Calibri" w:hint="eastAsia"/>
          <w:color w:val="333333"/>
          <w:sz w:val="32"/>
          <w:szCs w:val="32"/>
        </w:rPr>
        <w:t>单镇港鑫</w:t>
      </w:r>
      <w:proofErr w:type="gramEnd"/>
      <w:r>
        <w:rPr>
          <w:rFonts w:ascii="仿宋" w:eastAsia="仿宋" w:hAnsi="仿宋" w:cs="Calibri" w:hint="eastAsia"/>
          <w:color w:val="333333"/>
          <w:sz w:val="32"/>
          <w:szCs w:val="32"/>
        </w:rPr>
        <w:t>化工厂发生爆炸事故，应急管理局工作人员立即赶赴现场核实事故发生情况。</w:t>
      </w:r>
      <w:r>
        <w:rPr>
          <w:rFonts w:ascii="Times New Roman" w:hAnsi="Times New Roman" w:cs="Times New Roman"/>
          <w:color w:val="333333"/>
          <w:sz w:val="32"/>
          <w:szCs w:val="32"/>
        </w:rPr>
        <w:t>15</w:t>
      </w:r>
      <w:r>
        <w:rPr>
          <w:rFonts w:ascii="仿宋" w:eastAsia="仿宋" w:hAnsi="仿宋" w:cs="Calibri" w:hint="eastAsia"/>
          <w:color w:val="333333"/>
          <w:sz w:val="32"/>
          <w:szCs w:val="32"/>
        </w:rPr>
        <w:t>时</w:t>
      </w:r>
      <w:r>
        <w:rPr>
          <w:rFonts w:ascii="Times New Roman" w:hAnsi="Times New Roman" w:cs="Times New Roman"/>
          <w:color w:val="333333"/>
          <w:sz w:val="32"/>
          <w:szCs w:val="32"/>
        </w:rPr>
        <w:t>55</w:t>
      </w:r>
      <w:r>
        <w:rPr>
          <w:rFonts w:ascii="仿宋" w:eastAsia="仿宋" w:hAnsi="仿宋" w:cs="Calibri" w:hint="eastAsia"/>
          <w:color w:val="333333"/>
          <w:sz w:val="32"/>
          <w:szCs w:val="32"/>
        </w:rPr>
        <w:t>分，东光县应急管理局电话向沧州市应急管理局首报，</w:t>
      </w:r>
      <w:r>
        <w:rPr>
          <w:rFonts w:ascii="Times New Roman" w:hAnsi="Times New Roman" w:cs="Times New Roman"/>
          <w:color w:val="333333"/>
          <w:sz w:val="32"/>
          <w:szCs w:val="32"/>
        </w:rPr>
        <w:t>16</w:t>
      </w:r>
      <w:r>
        <w:rPr>
          <w:rFonts w:ascii="仿宋" w:eastAsia="仿宋" w:hAnsi="仿宋" w:cs="Calibri" w:hint="eastAsia"/>
          <w:color w:val="333333"/>
          <w:sz w:val="32"/>
          <w:szCs w:val="32"/>
        </w:rPr>
        <w:t>时</w:t>
      </w:r>
      <w:r>
        <w:rPr>
          <w:rFonts w:ascii="Times New Roman" w:hAnsi="Times New Roman" w:cs="Times New Roman"/>
          <w:color w:val="333333"/>
          <w:sz w:val="32"/>
          <w:szCs w:val="32"/>
        </w:rPr>
        <w:t>59</w:t>
      </w:r>
      <w:r>
        <w:rPr>
          <w:rFonts w:ascii="仿宋" w:eastAsia="仿宋" w:hAnsi="仿宋" w:cs="Calibri" w:hint="eastAsia"/>
          <w:color w:val="333333"/>
          <w:sz w:val="32"/>
          <w:szCs w:val="32"/>
        </w:rPr>
        <w:t>分，东光县应急</w:t>
      </w:r>
      <w:r>
        <w:rPr>
          <w:rFonts w:ascii="仿宋" w:eastAsia="仿宋" w:hAnsi="仿宋" w:cs="Calibri" w:hint="eastAsia"/>
          <w:color w:val="333333"/>
          <w:sz w:val="32"/>
          <w:szCs w:val="32"/>
        </w:rPr>
        <w:lastRenderedPageBreak/>
        <w:t>管理局电话向沧州市应急管理局续报事故情况。东光县委、县政府也同时向沧州市委、市政府进行了上报和</w:t>
      </w:r>
      <w:proofErr w:type="gramStart"/>
      <w:r>
        <w:rPr>
          <w:rFonts w:ascii="仿宋" w:eastAsia="仿宋" w:hAnsi="仿宋" w:cs="Calibri" w:hint="eastAsia"/>
          <w:color w:val="333333"/>
          <w:sz w:val="32"/>
          <w:szCs w:val="32"/>
        </w:rPr>
        <w:t>续报</w:t>
      </w:r>
      <w:proofErr w:type="gramEnd"/>
      <w:r>
        <w:rPr>
          <w:rFonts w:ascii="仿宋" w:eastAsia="仿宋" w:hAnsi="仿宋" w:cs="Calibri" w:hint="eastAsia"/>
          <w:color w:val="333333"/>
          <w:sz w:val="32"/>
          <w:szCs w:val="32"/>
        </w:rPr>
        <w:t>。</w:t>
      </w:r>
    </w:p>
    <w:p w14:paraId="47271701"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（四）事发时气象情况</w:t>
      </w:r>
    </w:p>
    <w:p w14:paraId="41AA66BE"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000000"/>
          <w:sz w:val="32"/>
          <w:szCs w:val="32"/>
        </w:rPr>
        <w:t>东光县气象台显示事故发生时的天气实况情况：</w:t>
      </w:r>
      <w:r>
        <w:rPr>
          <w:rFonts w:ascii="Times New Roman" w:hAnsi="Times New Roman" w:cs="Times New Roman"/>
          <w:color w:val="000000"/>
          <w:sz w:val="32"/>
          <w:szCs w:val="32"/>
        </w:rPr>
        <w:t>6</w:t>
      </w:r>
      <w:r>
        <w:rPr>
          <w:rFonts w:ascii="仿宋" w:eastAsia="仿宋" w:hAnsi="仿宋" w:cs="Calibri" w:hint="eastAsia"/>
          <w:color w:val="000000"/>
          <w:sz w:val="32"/>
          <w:szCs w:val="32"/>
        </w:rPr>
        <w:t>月</w:t>
      </w:r>
      <w:r>
        <w:rPr>
          <w:rFonts w:ascii="Times New Roman" w:hAnsi="Times New Roman" w:cs="Times New Roman"/>
          <w:color w:val="000000"/>
          <w:sz w:val="32"/>
          <w:szCs w:val="32"/>
        </w:rPr>
        <w:t>05</w:t>
      </w:r>
      <w:r>
        <w:rPr>
          <w:rFonts w:ascii="仿宋" w:eastAsia="仿宋" w:hAnsi="仿宋" w:cs="Calibri" w:hint="eastAsia"/>
          <w:color w:val="000000"/>
          <w:sz w:val="32"/>
          <w:szCs w:val="32"/>
        </w:rPr>
        <w:t>日</w:t>
      </w:r>
      <w:r>
        <w:rPr>
          <w:rFonts w:ascii="Times New Roman" w:hAnsi="Times New Roman" w:cs="Times New Roman"/>
          <w:color w:val="000000"/>
          <w:sz w:val="32"/>
          <w:szCs w:val="32"/>
        </w:rPr>
        <w:t>12</w:t>
      </w:r>
      <w:r>
        <w:rPr>
          <w:rFonts w:ascii="仿宋" w:eastAsia="仿宋" w:hAnsi="仿宋" w:cs="Calibri" w:hint="eastAsia"/>
          <w:color w:val="000000"/>
          <w:sz w:val="32"/>
          <w:szCs w:val="32"/>
        </w:rPr>
        <w:t>时至</w:t>
      </w:r>
      <w:r>
        <w:rPr>
          <w:rFonts w:ascii="Times New Roman" w:hAnsi="Times New Roman" w:cs="Times New Roman"/>
          <w:color w:val="000000"/>
          <w:sz w:val="32"/>
          <w:szCs w:val="32"/>
        </w:rPr>
        <w:t>15</w:t>
      </w:r>
      <w:r>
        <w:rPr>
          <w:rFonts w:ascii="仿宋" w:eastAsia="仿宋" w:hAnsi="仿宋" w:cs="Calibri" w:hint="eastAsia"/>
          <w:color w:val="000000"/>
          <w:sz w:val="32"/>
          <w:szCs w:val="32"/>
        </w:rPr>
        <w:t>时，最高气温</w:t>
      </w:r>
      <w:r>
        <w:rPr>
          <w:rFonts w:ascii="Times New Roman" w:hAnsi="Times New Roman" w:cs="Times New Roman"/>
          <w:color w:val="000000"/>
          <w:sz w:val="32"/>
          <w:szCs w:val="32"/>
        </w:rPr>
        <w:t>30.5</w:t>
      </w:r>
      <w:r>
        <w:rPr>
          <w:rFonts w:ascii="仿宋" w:eastAsia="仿宋" w:hAnsi="仿宋" w:cs="Calibri" w:hint="eastAsia"/>
          <w:color w:val="000000"/>
          <w:sz w:val="32"/>
          <w:szCs w:val="32"/>
        </w:rPr>
        <w:t>°</w:t>
      </w:r>
      <w:r>
        <w:rPr>
          <w:rFonts w:ascii="Times New Roman" w:hAnsi="Times New Roman" w:cs="Times New Roman"/>
          <w:color w:val="000000"/>
          <w:sz w:val="32"/>
          <w:szCs w:val="32"/>
        </w:rPr>
        <w:t>C</w:t>
      </w:r>
      <w:r>
        <w:rPr>
          <w:rFonts w:ascii="仿宋" w:eastAsia="仿宋" w:hAnsi="仿宋" w:cs="Calibri" w:hint="eastAsia"/>
          <w:color w:val="000000"/>
          <w:sz w:val="32"/>
          <w:szCs w:val="32"/>
        </w:rPr>
        <w:t>，最低气温</w:t>
      </w:r>
      <w:r>
        <w:rPr>
          <w:rFonts w:ascii="Times New Roman" w:hAnsi="Times New Roman" w:cs="Times New Roman"/>
          <w:color w:val="000000"/>
          <w:sz w:val="32"/>
          <w:szCs w:val="32"/>
        </w:rPr>
        <w:t>27.9</w:t>
      </w:r>
      <w:r>
        <w:rPr>
          <w:rFonts w:ascii="仿宋" w:eastAsia="仿宋" w:hAnsi="仿宋" w:cs="Calibri" w:hint="eastAsia"/>
          <w:color w:val="000000"/>
          <w:sz w:val="32"/>
          <w:szCs w:val="32"/>
        </w:rPr>
        <w:t>°</w:t>
      </w:r>
      <w:r>
        <w:rPr>
          <w:rFonts w:ascii="Times New Roman" w:hAnsi="Times New Roman" w:cs="Times New Roman"/>
          <w:color w:val="000000"/>
          <w:sz w:val="32"/>
          <w:szCs w:val="32"/>
        </w:rPr>
        <w:t>C</w:t>
      </w:r>
      <w:r>
        <w:rPr>
          <w:rFonts w:ascii="仿宋" w:eastAsia="仿宋" w:hAnsi="仿宋" w:cs="Calibri" w:hint="eastAsia"/>
          <w:color w:val="000000"/>
          <w:sz w:val="32"/>
          <w:szCs w:val="32"/>
        </w:rPr>
        <w:t>，最大气压</w:t>
      </w:r>
      <w:r>
        <w:rPr>
          <w:rFonts w:ascii="Times New Roman" w:hAnsi="Times New Roman" w:cs="Times New Roman"/>
          <w:color w:val="000000"/>
          <w:sz w:val="32"/>
          <w:szCs w:val="32"/>
        </w:rPr>
        <w:t>1012.0hpa</w:t>
      </w:r>
      <w:r>
        <w:rPr>
          <w:rFonts w:ascii="仿宋" w:eastAsia="仿宋" w:hAnsi="仿宋" w:cs="Calibri" w:hint="eastAsia"/>
          <w:color w:val="000000"/>
          <w:sz w:val="32"/>
          <w:szCs w:val="32"/>
        </w:rPr>
        <w:t>、最小气压</w:t>
      </w:r>
      <w:r>
        <w:rPr>
          <w:rFonts w:ascii="Times New Roman" w:hAnsi="Times New Roman" w:cs="Times New Roman"/>
          <w:color w:val="000000"/>
          <w:sz w:val="32"/>
          <w:szCs w:val="32"/>
        </w:rPr>
        <w:t>1011.7hpa</w:t>
      </w:r>
      <w:r>
        <w:rPr>
          <w:rFonts w:ascii="仿宋" w:eastAsia="仿宋" w:hAnsi="仿宋" w:cs="Calibri" w:hint="eastAsia"/>
          <w:color w:val="000000"/>
          <w:sz w:val="32"/>
          <w:szCs w:val="32"/>
        </w:rPr>
        <w:t>，极大风速、风向</w:t>
      </w:r>
      <w:r>
        <w:rPr>
          <w:rFonts w:ascii="Times New Roman" w:hAnsi="Times New Roman" w:cs="Times New Roman"/>
          <w:color w:val="000000"/>
          <w:sz w:val="32"/>
          <w:szCs w:val="32"/>
        </w:rPr>
        <w:t>8.0m/s</w:t>
      </w:r>
      <w:r>
        <w:rPr>
          <w:rFonts w:ascii="仿宋" w:eastAsia="仿宋" w:hAnsi="仿宋" w:cs="Calibri" w:hint="eastAsia"/>
          <w:color w:val="000000"/>
          <w:sz w:val="32"/>
          <w:szCs w:val="32"/>
        </w:rPr>
        <w:t>、</w:t>
      </w:r>
      <w:r>
        <w:rPr>
          <w:rFonts w:ascii="Times New Roman" w:hAnsi="Times New Roman" w:cs="Times New Roman"/>
          <w:color w:val="000000"/>
          <w:sz w:val="32"/>
          <w:szCs w:val="32"/>
        </w:rPr>
        <w:t>287</w:t>
      </w:r>
      <w:r>
        <w:rPr>
          <w:rFonts w:ascii="仿宋" w:eastAsia="仿宋" w:hAnsi="仿宋" w:cs="Calibri" w:hint="eastAsia"/>
          <w:color w:val="000000"/>
          <w:sz w:val="32"/>
          <w:szCs w:val="32"/>
        </w:rPr>
        <w:t>°。</w:t>
      </w:r>
    </w:p>
    <w:p w14:paraId="413457A6" w14:textId="77777777" w:rsidR="00740268" w:rsidRDefault="00740268" w:rsidP="00740268">
      <w:pPr>
        <w:pStyle w:val="1"/>
        <w:shd w:val="clear" w:color="auto" w:fill="FFFFFF"/>
        <w:spacing w:before="0" w:beforeAutospacing="0" w:after="0" w:afterAutospacing="0" w:line="560" w:lineRule="atLeast"/>
        <w:ind w:firstLine="640"/>
        <w:jc w:val="center"/>
        <w:rPr>
          <w:rFonts w:ascii="微软雅黑" w:eastAsia="微软雅黑" w:hAnsi="微软雅黑"/>
          <w:b w:val="0"/>
          <w:bCs w:val="0"/>
          <w:color w:val="1F559F"/>
          <w:sz w:val="45"/>
          <w:szCs w:val="45"/>
        </w:rPr>
      </w:pPr>
      <w:r>
        <w:rPr>
          <w:rFonts w:ascii="黑体" w:eastAsia="黑体" w:hAnsi="黑体" w:hint="eastAsia"/>
          <w:b w:val="0"/>
          <w:bCs w:val="0"/>
          <w:color w:val="1F559F"/>
          <w:sz w:val="32"/>
          <w:szCs w:val="32"/>
        </w:rPr>
        <w:t>三、事故发生原因</w:t>
      </w:r>
    </w:p>
    <w:p w14:paraId="10133FDE"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333333"/>
          <w:sz w:val="32"/>
          <w:szCs w:val="32"/>
        </w:rPr>
        <w:t>经专家勘查并</w:t>
      </w:r>
      <w:r>
        <w:rPr>
          <w:rFonts w:ascii="仿宋" w:eastAsia="仿宋" w:hAnsi="仿宋" w:cs="Calibri" w:hint="eastAsia"/>
          <w:color w:val="000000"/>
          <w:sz w:val="32"/>
          <w:szCs w:val="32"/>
        </w:rPr>
        <w:t>综合分析</w:t>
      </w:r>
      <w:r>
        <w:rPr>
          <w:rFonts w:ascii="仿宋" w:eastAsia="仿宋" w:hAnsi="仿宋" w:cs="Calibri" w:hint="eastAsia"/>
          <w:color w:val="333333"/>
          <w:sz w:val="32"/>
          <w:szCs w:val="32"/>
        </w:rPr>
        <w:t>：该车间在生产过程中因硝酸受热分解和反应产生二氧化氮和一氧化氮混合尾气，尾气呈深黄色气体并有强烈刺激性气味，</w:t>
      </w:r>
      <w:proofErr w:type="gramStart"/>
      <w:r>
        <w:rPr>
          <w:rFonts w:ascii="仿宋" w:eastAsia="仿宋" w:hAnsi="仿宋" w:cs="Calibri" w:hint="eastAsia"/>
          <w:color w:val="333333"/>
          <w:sz w:val="32"/>
          <w:szCs w:val="32"/>
        </w:rPr>
        <w:t>遂采用</w:t>
      </w:r>
      <w:proofErr w:type="gramEnd"/>
      <w:r>
        <w:rPr>
          <w:rFonts w:ascii="仿宋" w:eastAsia="仿宋" w:hAnsi="仿宋" w:cs="Calibri" w:hint="eastAsia"/>
          <w:color w:val="333333"/>
          <w:sz w:val="32"/>
          <w:szCs w:val="32"/>
        </w:rPr>
        <w:t>氧化脱硝方式对尾气进行处理，即将尾气引入不锈钢尾气吸收罐</w:t>
      </w:r>
      <w:r>
        <w:rPr>
          <w:rFonts w:ascii="仿宋" w:eastAsia="仿宋" w:hAnsi="仿宋" w:cs="Calibri" w:hint="eastAsia"/>
          <w:color w:val="000000"/>
          <w:sz w:val="32"/>
          <w:szCs w:val="32"/>
        </w:rPr>
        <w:t>（罐体铭牌标为碱吸收罐）</w:t>
      </w:r>
      <w:r>
        <w:rPr>
          <w:rFonts w:ascii="仿宋" w:eastAsia="仿宋" w:hAnsi="仿宋" w:cs="Calibri" w:hint="eastAsia"/>
          <w:color w:val="333333"/>
          <w:sz w:val="32"/>
          <w:szCs w:val="32"/>
        </w:rPr>
        <w:t>，高压液氧经气化后进入尾气吸收罐</w:t>
      </w:r>
      <w:r>
        <w:rPr>
          <w:rFonts w:ascii="仿宋" w:eastAsia="仿宋" w:hAnsi="仿宋" w:cs="Calibri" w:hint="eastAsia"/>
          <w:color w:val="000000"/>
          <w:sz w:val="32"/>
          <w:szCs w:val="32"/>
        </w:rPr>
        <w:t>（罐体铭牌标为碱吸收罐）</w:t>
      </w:r>
      <w:r>
        <w:rPr>
          <w:rFonts w:ascii="仿宋" w:eastAsia="仿宋" w:hAnsi="仿宋" w:cs="Calibri" w:hint="eastAsia"/>
          <w:color w:val="333333"/>
          <w:sz w:val="32"/>
          <w:szCs w:val="32"/>
        </w:rPr>
        <w:t>，与尾气中的一氧化氮反应生成二氧化氮，同时在不锈钢尾气吸收罐</w:t>
      </w:r>
      <w:r>
        <w:rPr>
          <w:rFonts w:ascii="仿宋" w:eastAsia="仿宋" w:hAnsi="仿宋" w:cs="Calibri" w:hint="eastAsia"/>
          <w:color w:val="000000"/>
          <w:sz w:val="32"/>
          <w:szCs w:val="32"/>
        </w:rPr>
        <w:t>（罐体铭牌标为碱吸收罐）</w:t>
      </w:r>
      <w:r>
        <w:rPr>
          <w:rFonts w:ascii="仿宋" w:eastAsia="仿宋" w:hAnsi="仿宋" w:cs="Calibri" w:hint="eastAsia"/>
          <w:color w:val="333333"/>
          <w:sz w:val="32"/>
          <w:szCs w:val="32"/>
        </w:rPr>
        <w:t>上部，通过罐内水喷淋吸收二氧化氮，使其形成硝酸液体循环套用，不含氮氧化合物的尾气，经吸附塔后排放。</w:t>
      </w:r>
    </w:p>
    <w:p w14:paraId="4D85E2D7"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（一）直接原因</w:t>
      </w:r>
    </w:p>
    <w:p w14:paraId="245C3EFA" w14:textId="77777777" w:rsidR="00740268" w:rsidRDefault="00740268" w:rsidP="00740268">
      <w:pPr>
        <w:pStyle w:val="a4"/>
        <w:shd w:val="clear" w:color="auto" w:fill="FFFFFF"/>
        <w:spacing w:before="0" w:beforeAutospacing="0" w:after="0" w:afterAutospacing="0" w:line="560" w:lineRule="atLeast"/>
        <w:ind w:firstLine="640"/>
        <w:jc w:val="both"/>
        <w:rPr>
          <w:rFonts w:ascii="Calibri" w:hAnsi="Calibri" w:cs="Calibri" w:hint="eastAsia"/>
          <w:color w:val="333333"/>
          <w:sz w:val="21"/>
          <w:szCs w:val="21"/>
        </w:rPr>
      </w:pPr>
      <w:r>
        <w:rPr>
          <w:rFonts w:ascii="仿宋" w:eastAsia="仿宋" w:hAnsi="仿宋" w:cs="Calibri" w:hint="eastAsia"/>
          <w:color w:val="333333"/>
          <w:sz w:val="32"/>
          <w:szCs w:val="32"/>
        </w:rPr>
        <w:t>事故发生后勘查发现不锈钢尾气吸收罐</w:t>
      </w:r>
      <w:r>
        <w:rPr>
          <w:rFonts w:ascii="仿宋" w:eastAsia="仿宋" w:hAnsi="仿宋" w:cs="Calibri" w:hint="eastAsia"/>
          <w:color w:val="000000"/>
          <w:sz w:val="32"/>
          <w:szCs w:val="32"/>
        </w:rPr>
        <w:t>（罐体铭牌标为碱吸收罐）</w:t>
      </w:r>
      <w:r>
        <w:rPr>
          <w:rFonts w:ascii="仿宋" w:eastAsia="仿宋" w:hAnsi="仿宋" w:cs="Calibri" w:hint="eastAsia"/>
          <w:color w:val="333333"/>
          <w:sz w:val="32"/>
          <w:szCs w:val="32"/>
        </w:rPr>
        <w:t>尾气进出口阀门处于关闭状态，而氧气阀门处于</w:t>
      </w:r>
      <w:r>
        <w:rPr>
          <w:rFonts w:ascii="仿宋" w:eastAsia="仿宋" w:hAnsi="仿宋" w:cs="Calibri" w:hint="eastAsia"/>
          <w:color w:val="333333"/>
          <w:sz w:val="32"/>
          <w:szCs w:val="32"/>
        </w:rPr>
        <w:lastRenderedPageBreak/>
        <w:t>导通状态。经分析，</w:t>
      </w:r>
      <w:r>
        <w:rPr>
          <w:rFonts w:ascii="仿宋" w:eastAsia="仿宋" w:hAnsi="仿宋" w:cs="Calibri" w:hint="eastAsia"/>
          <w:color w:val="000000"/>
          <w:sz w:val="32"/>
          <w:szCs w:val="32"/>
        </w:rPr>
        <w:t>事故发生车间工人</w:t>
      </w:r>
      <w:proofErr w:type="gramStart"/>
      <w:r>
        <w:rPr>
          <w:rFonts w:ascii="仿宋" w:eastAsia="仿宋" w:hAnsi="仿宋" w:cs="Calibri" w:hint="eastAsia"/>
          <w:color w:val="000000"/>
          <w:sz w:val="32"/>
          <w:szCs w:val="32"/>
        </w:rPr>
        <w:t>胥</w:t>
      </w:r>
      <w:proofErr w:type="gramEnd"/>
      <w:r>
        <w:rPr>
          <w:rFonts w:ascii="仿宋" w:eastAsia="仿宋" w:hAnsi="仿宋" w:cs="Calibri" w:hint="eastAsia"/>
          <w:color w:val="333333"/>
          <w:sz w:val="32"/>
          <w:szCs w:val="32"/>
        </w:rPr>
        <w:t>振民、魏新城在生产过程中关闭了不锈钢尾气吸收罐进</w:t>
      </w:r>
      <w:r>
        <w:rPr>
          <w:rFonts w:ascii="仿宋" w:eastAsia="仿宋" w:hAnsi="仿宋" w:cs="Calibri" w:hint="eastAsia"/>
          <w:color w:val="000000"/>
          <w:sz w:val="32"/>
          <w:szCs w:val="32"/>
        </w:rPr>
        <w:t>出口阀门，</w:t>
      </w:r>
      <w:r>
        <w:rPr>
          <w:rFonts w:ascii="仿宋" w:eastAsia="仿宋" w:hAnsi="仿宋" w:cs="Calibri" w:hint="eastAsia"/>
          <w:color w:val="333333"/>
          <w:sz w:val="32"/>
          <w:szCs w:val="32"/>
        </w:rPr>
        <w:t>密闭的内部超压，达到容器极限后发生爆炸，直接造成事故发生。</w:t>
      </w:r>
    </w:p>
    <w:p w14:paraId="01E8D3BE" w14:textId="77777777" w:rsidR="00740268" w:rsidRDefault="00740268" w:rsidP="00740268">
      <w:pPr>
        <w:pStyle w:val="2"/>
        <w:shd w:val="clear" w:color="auto" w:fill="FFFFFF"/>
        <w:spacing w:before="300" w:after="150" w:line="560" w:lineRule="atLeast"/>
        <w:ind w:firstLine="640"/>
        <w:rPr>
          <w:rFonts w:ascii="微软雅黑" w:eastAsia="微软雅黑" w:hAnsi="微软雅黑" w:cs="宋体"/>
          <w:b w:val="0"/>
          <w:bCs w:val="0"/>
          <w:color w:val="333333"/>
          <w:sz w:val="45"/>
          <w:szCs w:val="45"/>
        </w:rPr>
      </w:pPr>
      <w:r>
        <w:rPr>
          <w:rFonts w:ascii="楷体" w:eastAsia="楷体" w:hAnsi="楷体" w:hint="eastAsia"/>
          <w:b w:val="0"/>
          <w:bCs w:val="0"/>
          <w:color w:val="333333"/>
        </w:rPr>
        <w:t>（二）间接原因</w:t>
      </w:r>
    </w:p>
    <w:p w14:paraId="5C0FC81C"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1.</w:t>
      </w:r>
      <w:r>
        <w:rPr>
          <w:rFonts w:ascii="仿宋" w:eastAsia="仿宋" w:hAnsi="仿宋" w:hint="eastAsia"/>
          <w:color w:val="000000"/>
          <w:sz w:val="32"/>
          <w:szCs w:val="32"/>
        </w:rPr>
        <w:t>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化工厂相关责任人在厂区生产</w:t>
      </w:r>
      <w:r>
        <w:rPr>
          <w:rFonts w:ascii="Times New Roman" w:hAnsi="Times New Roman" w:cs="Times New Roman"/>
          <w:color w:val="000000"/>
          <w:sz w:val="32"/>
          <w:szCs w:val="32"/>
        </w:rPr>
        <w:t>1</w:t>
      </w:r>
      <w:r>
        <w:rPr>
          <w:rFonts w:ascii="仿宋" w:eastAsia="仿宋" w:hAnsi="仿宋" w:hint="eastAsia"/>
          <w:color w:val="000000"/>
          <w:sz w:val="32"/>
          <w:szCs w:val="32"/>
        </w:rPr>
        <w:t>车间内擅自违规安装设备设施非法超范围生产。</w:t>
      </w:r>
    </w:p>
    <w:p w14:paraId="647CBAD4"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2.</w:t>
      </w:r>
      <w:r>
        <w:rPr>
          <w:rFonts w:ascii="仿宋" w:eastAsia="仿宋" w:hAnsi="仿宋" w:hint="eastAsia"/>
          <w:color w:val="000000"/>
          <w:sz w:val="32"/>
          <w:szCs w:val="32"/>
        </w:rPr>
        <w:t>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化工厂安全管理混乱，未与使用其车间进行生产的相关人员签订安全生产管理协议，明确安全管理责任；未对生产车间工人进行安全教育培训，工人</w:t>
      </w:r>
      <w:r>
        <w:rPr>
          <w:rFonts w:ascii="仿宋" w:eastAsia="仿宋" w:hAnsi="仿宋" w:hint="eastAsia"/>
          <w:color w:val="333333"/>
          <w:sz w:val="32"/>
          <w:szCs w:val="32"/>
        </w:rPr>
        <w:t>安全意识淡薄。</w:t>
      </w:r>
    </w:p>
    <w:p w14:paraId="20185400"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3.</w:t>
      </w:r>
      <w:r>
        <w:rPr>
          <w:rFonts w:ascii="仿宋" w:eastAsia="仿宋" w:hAnsi="仿宋" w:hint="eastAsia"/>
          <w:color w:val="000000"/>
          <w:sz w:val="32"/>
          <w:szCs w:val="32"/>
        </w:rPr>
        <w:t>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化工厂安全隐患排查不深入</w:t>
      </w:r>
      <w:r>
        <w:rPr>
          <w:rFonts w:ascii="仿宋" w:eastAsia="仿宋" w:hAnsi="仿宋" w:hint="eastAsia"/>
          <w:color w:val="333333"/>
          <w:sz w:val="32"/>
          <w:szCs w:val="32"/>
        </w:rPr>
        <w:t>，未发现存在的事故隐患</w:t>
      </w:r>
      <w:r>
        <w:rPr>
          <w:rFonts w:ascii="仿宋" w:eastAsia="仿宋" w:hAnsi="仿宋" w:hint="eastAsia"/>
          <w:color w:val="000000"/>
          <w:sz w:val="32"/>
          <w:szCs w:val="32"/>
        </w:rPr>
        <w:t>。</w:t>
      </w:r>
    </w:p>
    <w:p w14:paraId="605B3693" w14:textId="77777777" w:rsidR="00740268" w:rsidRDefault="00740268" w:rsidP="00740268">
      <w:pPr>
        <w:pStyle w:val="1"/>
        <w:shd w:val="clear" w:color="auto" w:fill="FFFFFF"/>
        <w:spacing w:before="0" w:beforeAutospacing="0" w:after="0" w:afterAutospacing="0" w:line="560" w:lineRule="atLeast"/>
        <w:ind w:firstLine="640"/>
        <w:jc w:val="center"/>
        <w:rPr>
          <w:rFonts w:ascii="微软雅黑" w:eastAsia="微软雅黑" w:hAnsi="微软雅黑" w:hint="eastAsia"/>
          <w:b w:val="0"/>
          <w:bCs w:val="0"/>
          <w:color w:val="1F559F"/>
          <w:sz w:val="45"/>
          <w:szCs w:val="45"/>
        </w:rPr>
      </w:pPr>
      <w:r>
        <w:rPr>
          <w:rFonts w:ascii="黑体" w:eastAsia="黑体" w:hAnsi="黑体" w:hint="eastAsia"/>
          <w:b w:val="0"/>
          <w:bCs w:val="0"/>
          <w:color w:val="1F559F"/>
          <w:sz w:val="32"/>
          <w:szCs w:val="32"/>
        </w:rPr>
        <w:t>四、事故暴露出的主要问题</w:t>
      </w:r>
    </w:p>
    <w:p w14:paraId="2649968C"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楷体" w:eastAsia="楷体" w:hAnsi="楷体" w:hint="eastAsia"/>
          <w:b w:val="0"/>
          <w:bCs w:val="0"/>
          <w:color w:val="333333"/>
        </w:rPr>
        <w:t>（一）企业存在的问题</w:t>
      </w:r>
    </w:p>
    <w:p w14:paraId="702136F9"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仿宋" w:eastAsia="仿宋" w:hAnsi="仿宋" w:hint="eastAsia"/>
          <w:color w:val="333333"/>
          <w:sz w:val="32"/>
          <w:szCs w:val="32"/>
        </w:rPr>
        <w:t>此次事故的发生暴露出</w:t>
      </w:r>
      <w:r>
        <w:rPr>
          <w:rFonts w:ascii="仿宋" w:eastAsia="仿宋" w:hAnsi="仿宋" w:hint="eastAsia"/>
          <w:color w:val="000000"/>
          <w:sz w:val="32"/>
          <w:szCs w:val="32"/>
        </w:rPr>
        <w:t>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化工厂负责人</w:t>
      </w:r>
      <w:r>
        <w:rPr>
          <w:rFonts w:ascii="仿宋" w:eastAsia="仿宋" w:hAnsi="仿宋" w:hint="eastAsia"/>
          <w:color w:val="333333"/>
          <w:sz w:val="32"/>
          <w:szCs w:val="32"/>
        </w:rPr>
        <w:t>安全生产主体责任不落实，</w:t>
      </w:r>
      <w:r>
        <w:rPr>
          <w:rFonts w:ascii="仿宋" w:eastAsia="仿宋" w:hAnsi="仿宋" w:hint="eastAsia"/>
          <w:color w:val="000000"/>
          <w:sz w:val="32"/>
          <w:szCs w:val="32"/>
        </w:rPr>
        <w:t>非法安装设备设施、非法超范围生产，在</w:t>
      </w:r>
      <w:proofErr w:type="gramStart"/>
      <w:r>
        <w:rPr>
          <w:rFonts w:ascii="仿宋" w:eastAsia="仿宋" w:hAnsi="仿宋" w:hint="eastAsia"/>
          <w:color w:val="000000"/>
          <w:sz w:val="32"/>
          <w:szCs w:val="32"/>
        </w:rPr>
        <w:t>大单镇政府</w:t>
      </w:r>
      <w:proofErr w:type="gramEnd"/>
      <w:r>
        <w:rPr>
          <w:rFonts w:ascii="仿宋" w:eastAsia="仿宋" w:hAnsi="仿宋" w:hint="eastAsia"/>
          <w:color w:val="000000"/>
          <w:sz w:val="32"/>
          <w:szCs w:val="32"/>
        </w:rPr>
        <w:t>对其停业整顿的情况下，仍安排工人非法进行生产</w:t>
      </w:r>
      <w:r>
        <w:rPr>
          <w:rFonts w:ascii="仿宋" w:eastAsia="仿宋" w:hAnsi="仿宋" w:hint="eastAsia"/>
          <w:color w:val="333333"/>
          <w:sz w:val="32"/>
          <w:szCs w:val="32"/>
        </w:rPr>
        <w:t>。</w:t>
      </w:r>
    </w:p>
    <w:p w14:paraId="4546DE8D"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楷体" w:eastAsia="楷体" w:hAnsi="楷体" w:hint="eastAsia"/>
          <w:b w:val="0"/>
          <w:bCs w:val="0"/>
          <w:color w:val="333333"/>
        </w:rPr>
        <w:lastRenderedPageBreak/>
        <w:t>（二）属地政府和相关部门存在的问题</w:t>
      </w:r>
    </w:p>
    <w:p w14:paraId="4AD496DF" w14:textId="77777777" w:rsidR="00740268" w:rsidRDefault="00740268" w:rsidP="00740268">
      <w:pPr>
        <w:pStyle w:val="a4"/>
        <w:shd w:val="clear" w:color="auto" w:fill="FFFFFF"/>
        <w:spacing w:before="0" w:beforeAutospacing="0" w:after="0" w:afterAutospacing="0" w:line="560" w:lineRule="atLeast"/>
        <w:ind w:firstLine="640"/>
        <w:rPr>
          <w:rFonts w:ascii="Times New Roman" w:hAnsi="Times New Roman" w:cs="Times New Roman" w:hint="eastAsia"/>
          <w:color w:val="000000"/>
        </w:rPr>
      </w:pPr>
      <w:r>
        <w:rPr>
          <w:rFonts w:ascii="Times New Roman" w:hAnsi="Times New Roman" w:cs="Times New Roman"/>
          <w:color w:val="000000"/>
          <w:sz w:val="32"/>
          <w:szCs w:val="32"/>
        </w:rPr>
        <w:t>1.</w:t>
      </w:r>
      <w:r>
        <w:rPr>
          <w:rFonts w:ascii="仿宋" w:eastAsia="仿宋" w:hAnsi="仿宋" w:cs="Times New Roman" w:hint="eastAsia"/>
          <w:color w:val="000000"/>
          <w:sz w:val="32"/>
          <w:szCs w:val="32"/>
        </w:rPr>
        <w:t>东光县</w:t>
      </w:r>
      <w:proofErr w:type="gramStart"/>
      <w:r>
        <w:rPr>
          <w:rFonts w:ascii="仿宋" w:eastAsia="仿宋" w:hAnsi="仿宋" w:cs="Times New Roman" w:hint="eastAsia"/>
          <w:color w:val="000000"/>
          <w:sz w:val="32"/>
          <w:szCs w:val="32"/>
        </w:rPr>
        <w:t>大单镇政府</w:t>
      </w:r>
      <w:proofErr w:type="gramEnd"/>
      <w:r>
        <w:rPr>
          <w:rFonts w:ascii="仿宋" w:eastAsia="仿宋" w:hAnsi="仿宋" w:cs="Times New Roman" w:hint="eastAsia"/>
          <w:color w:val="000000"/>
          <w:sz w:val="32"/>
          <w:szCs w:val="32"/>
        </w:rPr>
        <w:t>，落实属地打非治</w:t>
      </w:r>
      <w:proofErr w:type="gramStart"/>
      <w:r>
        <w:rPr>
          <w:rFonts w:ascii="仿宋" w:eastAsia="仿宋" w:hAnsi="仿宋" w:cs="Times New Roman" w:hint="eastAsia"/>
          <w:color w:val="000000"/>
          <w:sz w:val="32"/>
          <w:szCs w:val="32"/>
        </w:rPr>
        <w:t>违主体</w:t>
      </w:r>
      <w:proofErr w:type="gramEnd"/>
      <w:r>
        <w:rPr>
          <w:rFonts w:ascii="仿宋" w:eastAsia="仿宋" w:hAnsi="仿宋" w:cs="Times New Roman" w:hint="eastAsia"/>
          <w:color w:val="000000"/>
          <w:sz w:val="32"/>
          <w:szCs w:val="32"/>
        </w:rPr>
        <w:t>责任不到位；在监管执法人员发现东光县港</w:t>
      </w:r>
      <w:proofErr w:type="gramStart"/>
      <w:r>
        <w:rPr>
          <w:rFonts w:ascii="仿宋" w:eastAsia="仿宋" w:hAnsi="仿宋" w:cs="Times New Roman" w:hint="eastAsia"/>
          <w:color w:val="000000"/>
          <w:sz w:val="32"/>
          <w:szCs w:val="32"/>
        </w:rPr>
        <w:t>鑫</w:t>
      </w:r>
      <w:proofErr w:type="gramEnd"/>
      <w:r>
        <w:rPr>
          <w:rFonts w:ascii="仿宋" w:eastAsia="仿宋" w:hAnsi="仿宋" w:cs="Times New Roman" w:hint="eastAsia"/>
          <w:color w:val="000000"/>
          <w:sz w:val="32"/>
          <w:szCs w:val="32"/>
        </w:rPr>
        <w:t>化工厂生产</w:t>
      </w:r>
      <w:r>
        <w:rPr>
          <w:rFonts w:ascii="Times New Roman" w:hAnsi="Times New Roman" w:cs="Times New Roman"/>
          <w:color w:val="000000"/>
          <w:sz w:val="32"/>
          <w:szCs w:val="32"/>
        </w:rPr>
        <w:t>1</w:t>
      </w:r>
      <w:r>
        <w:rPr>
          <w:rFonts w:ascii="仿宋" w:eastAsia="仿宋" w:hAnsi="仿宋" w:cs="Times New Roman" w:hint="eastAsia"/>
          <w:color w:val="000000"/>
          <w:sz w:val="32"/>
          <w:szCs w:val="32"/>
        </w:rPr>
        <w:t>车间与原设计不符后，虽下达了停业整顿指令书，但没有进行落实停水、断电等相关措施，未形成闭环管理。</w:t>
      </w:r>
    </w:p>
    <w:p w14:paraId="58ACC612" w14:textId="77777777" w:rsidR="00740268" w:rsidRDefault="00740268" w:rsidP="00740268">
      <w:pPr>
        <w:pStyle w:val="a4"/>
        <w:shd w:val="clear" w:color="auto" w:fill="FFFFFF"/>
        <w:spacing w:before="0" w:beforeAutospacing="0" w:after="0" w:afterAutospacing="0" w:line="560" w:lineRule="atLeast"/>
        <w:ind w:firstLine="640"/>
        <w:rPr>
          <w:rFonts w:ascii="Times New Roman" w:hAnsi="Times New Roman" w:cs="Times New Roman"/>
          <w:color w:val="000000"/>
        </w:rPr>
      </w:pPr>
      <w:r>
        <w:rPr>
          <w:rFonts w:ascii="Times New Roman" w:hAnsi="Times New Roman" w:cs="Times New Roman"/>
          <w:color w:val="000000"/>
          <w:sz w:val="32"/>
          <w:szCs w:val="32"/>
        </w:rPr>
        <w:t>2.</w:t>
      </w:r>
      <w:r>
        <w:rPr>
          <w:rFonts w:ascii="仿宋" w:eastAsia="仿宋" w:hAnsi="仿宋" w:cs="Times New Roman" w:hint="eastAsia"/>
          <w:color w:val="000000"/>
          <w:sz w:val="32"/>
          <w:szCs w:val="32"/>
        </w:rPr>
        <w:t>东光县应急管理局，在</w:t>
      </w:r>
      <w:proofErr w:type="gramStart"/>
      <w:r>
        <w:rPr>
          <w:rFonts w:ascii="仿宋" w:eastAsia="仿宋" w:hAnsi="仿宋" w:cs="Times New Roman" w:hint="eastAsia"/>
          <w:color w:val="000000"/>
          <w:sz w:val="32"/>
          <w:szCs w:val="32"/>
        </w:rPr>
        <w:t>大单镇给予</w:t>
      </w:r>
      <w:proofErr w:type="gramEnd"/>
      <w:r>
        <w:rPr>
          <w:rFonts w:ascii="仿宋" w:eastAsia="仿宋" w:hAnsi="仿宋" w:cs="Times New Roman" w:hint="eastAsia"/>
          <w:color w:val="000000"/>
          <w:sz w:val="32"/>
          <w:szCs w:val="32"/>
        </w:rPr>
        <w:t>东光县港</w:t>
      </w:r>
      <w:proofErr w:type="gramStart"/>
      <w:r>
        <w:rPr>
          <w:rFonts w:ascii="仿宋" w:eastAsia="仿宋" w:hAnsi="仿宋" w:cs="Times New Roman" w:hint="eastAsia"/>
          <w:color w:val="000000"/>
          <w:sz w:val="32"/>
          <w:szCs w:val="32"/>
        </w:rPr>
        <w:t>鑫</w:t>
      </w:r>
      <w:proofErr w:type="gramEnd"/>
      <w:r>
        <w:rPr>
          <w:rFonts w:ascii="仿宋" w:eastAsia="仿宋" w:hAnsi="仿宋" w:cs="Times New Roman" w:hint="eastAsia"/>
          <w:color w:val="000000"/>
          <w:sz w:val="32"/>
          <w:szCs w:val="32"/>
        </w:rPr>
        <w:t>化工厂下达停业整顿指令书后，未对停水、断电等相关措施及时指导。</w:t>
      </w:r>
    </w:p>
    <w:p w14:paraId="7737914E" w14:textId="77777777" w:rsidR="00740268" w:rsidRDefault="00740268" w:rsidP="00740268">
      <w:pPr>
        <w:pStyle w:val="1"/>
        <w:shd w:val="clear" w:color="auto" w:fill="FFFFFF"/>
        <w:spacing w:before="0" w:beforeAutospacing="0" w:after="0" w:afterAutospacing="0" w:line="560" w:lineRule="atLeast"/>
        <w:ind w:firstLine="640"/>
        <w:jc w:val="center"/>
        <w:rPr>
          <w:rFonts w:ascii="微软雅黑" w:eastAsia="微软雅黑" w:hAnsi="微软雅黑"/>
          <w:b w:val="0"/>
          <w:bCs w:val="0"/>
          <w:color w:val="1F559F"/>
          <w:sz w:val="45"/>
          <w:szCs w:val="45"/>
        </w:rPr>
      </w:pPr>
      <w:r>
        <w:rPr>
          <w:rFonts w:ascii="黑体" w:eastAsia="黑体" w:hAnsi="黑体" w:hint="eastAsia"/>
          <w:b w:val="0"/>
          <w:bCs w:val="0"/>
          <w:color w:val="1F559F"/>
          <w:sz w:val="32"/>
          <w:szCs w:val="32"/>
        </w:rPr>
        <w:t>五、对事故有关责任人员及责任单位的处理建议</w:t>
      </w:r>
    </w:p>
    <w:p w14:paraId="29CE4557"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楷体" w:eastAsia="楷体" w:hAnsi="楷体" w:hint="eastAsia"/>
          <w:b w:val="0"/>
          <w:bCs w:val="0"/>
          <w:color w:val="333333"/>
        </w:rPr>
        <w:t>（一）免予追究责任人员</w:t>
      </w:r>
    </w:p>
    <w:p w14:paraId="6946D293"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1.</w:t>
      </w:r>
      <w:proofErr w:type="gramStart"/>
      <w:r>
        <w:rPr>
          <w:rFonts w:ascii="仿宋" w:eastAsia="仿宋" w:hAnsi="仿宋" w:hint="eastAsia"/>
          <w:color w:val="333333"/>
          <w:sz w:val="32"/>
          <w:szCs w:val="32"/>
        </w:rPr>
        <w:t>胥</w:t>
      </w:r>
      <w:proofErr w:type="gramEnd"/>
      <w:r>
        <w:rPr>
          <w:rFonts w:ascii="仿宋" w:eastAsia="仿宋" w:hAnsi="仿宋" w:hint="eastAsia"/>
          <w:color w:val="333333"/>
          <w:sz w:val="32"/>
          <w:szCs w:val="32"/>
        </w:rPr>
        <w:t>振民</w:t>
      </w:r>
      <w:r>
        <w:rPr>
          <w:rFonts w:ascii="仿宋" w:eastAsia="仿宋" w:hAnsi="仿宋" w:hint="eastAsia"/>
          <w:color w:val="000000"/>
          <w:sz w:val="32"/>
          <w:szCs w:val="32"/>
        </w:rPr>
        <w:t>，</w:t>
      </w:r>
      <w:r>
        <w:rPr>
          <w:rFonts w:ascii="仿宋" w:eastAsia="仿宋" w:hAnsi="仿宋" w:hint="eastAsia"/>
          <w:color w:val="333333"/>
          <w:sz w:val="32"/>
          <w:szCs w:val="32"/>
        </w:rPr>
        <w:t>安全意识淡薄，在生产过程中未发现不锈钢</w:t>
      </w:r>
      <w:r>
        <w:rPr>
          <w:rFonts w:ascii="仿宋" w:eastAsia="仿宋" w:hAnsi="仿宋" w:hint="eastAsia"/>
          <w:color w:val="000000"/>
          <w:sz w:val="32"/>
          <w:szCs w:val="32"/>
        </w:rPr>
        <w:t>尾气吸收罐尾气进出口阀门关闭</w:t>
      </w:r>
      <w:r>
        <w:rPr>
          <w:rFonts w:ascii="仿宋" w:eastAsia="仿宋" w:hAnsi="仿宋" w:hint="eastAsia"/>
          <w:color w:val="333333"/>
          <w:sz w:val="32"/>
          <w:szCs w:val="32"/>
        </w:rPr>
        <w:t>的事故隐患</w:t>
      </w:r>
      <w:r>
        <w:rPr>
          <w:rFonts w:ascii="仿宋" w:eastAsia="仿宋" w:hAnsi="仿宋" w:hint="eastAsia"/>
          <w:color w:val="000000"/>
          <w:sz w:val="32"/>
          <w:szCs w:val="32"/>
        </w:rPr>
        <w:t>。对事故发生负有直接责任，应予追究刑事责任，鉴于其在事故中死亡，免予追究责任。</w:t>
      </w:r>
    </w:p>
    <w:p w14:paraId="5D09458A"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2.</w:t>
      </w:r>
      <w:r>
        <w:rPr>
          <w:rFonts w:ascii="仿宋" w:eastAsia="仿宋" w:hAnsi="仿宋" w:hint="eastAsia"/>
          <w:color w:val="333333"/>
          <w:sz w:val="32"/>
          <w:szCs w:val="32"/>
        </w:rPr>
        <w:t>魏新城</w:t>
      </w:r>
      <w:r>
        <w:rPr>
          <w:rFonts w:ascii="仿宋" w:eastAsia="仿宋" w:hAnsi="仿宋" w:hint="eastAsia"/>
          <w:color w:val="000000"/>
          <w:sz w:val="32"/>
          <w:szCs w:val="32"/>
        </w:rPr>
        <w:t>，</w:t>
      </w:r>
      <w:r>
        <w:rPr>
          <w:rFonts w:ascii="仿宋" w:eastAsia="仿宋" w:hAnsi="仿宋" w:hint="eastAsia"/>
          <w:color w:val="333333"/>
          <w:sz w:val="32"/>
          <w:szCs w:val="32"/>
        </w:rPr>
        <w:t>安全意识淡薄，在生产过程中未发现不锈钢</w:t>
      </w:r>
      <w:r>
        <w:rPr>
          <w:rFonts w:ascii="仿宋" w:eastAsia="仿宋" w:hAnsi="仿宋" w:hint="eastAsia"/>
          <w:color w:val="000000"/>
          <w:sz w:val="32"/>
          <w:szCs w:val="32"/>
        </w:rPr>
        <w:t>尾气吸收罐尾气进出口阀门关闭</w:t>
      </w:r>
      <w:r>
        <w:rPr>
          <w:rFonts w:ascii="仿宋" w:eastAsia="仿宋" w:hAnsi="仿宋" w:hint="eastAsia"/>
          <w:color w:val="333333"/>
          <w:sz w:val="32"/>
          <w:szCs w:val="32"/>
        </w:rPr>
        <w:t>的事故隐患</w:t>
      </w:r>
      <w:r>
        <w:rPr>
          <w:rFonts w:ascii="仿宋" w:eastAsia="仿宋" w:hAnsi="仿宋" w:hint="eastAsia"/>
          <w:color w:val="000000"/>
          <w:sz w:val="32"/>
          <w:szCs w:val="32"/>
        </w:rPr>
        <w:t>。对事故发生负有直接责任，应予追究刑事责任，鉴于其在事故中死亡，免予追究责任。</w:t>
      </w:r>
    </w:p>
    <w:p w14:paraId="47BDADCD"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楷体" w:eastAsia="楷体" w:hAnsi="楷体" w:hint="eastAsia"/>
          <w:b w:val="0"/>
          <w:bCs w:val="0"/>
          <w:color w:val="333333"/>
        </w:rPr>
        <w:lastRenderedPageBreak/>
        <w:t>（二）已被司法机关采取强制措施人员</w:t>
      </w:r>
    </w:p>
    <w:p w14:paraId="52C1762D"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1.</w:t>
      </w:r>
      <w:r>
        <w:rPr>
          <w:rFonts w:ascii="仿宋" w:eastAsia="仿宋" w:hAnsi="仿宋" w:hint="eastAsia"/>
          <w:color w:val="000000"/>
          <w:sz w:val="32"/>
          <w:szCs w:val="32"/>
        </w:rPr>
        <w:t>曹晓东，东光县港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化工厂法定代表人。</w:t>
      </w:r>
      <w:r>
        <w:rPr>
          <w:rFonts w:ascii="Times New Roman" w:hAnsi="Times New Roman" w:cs="Times New Roman"/>
          <w:color w:val="000000"/>
          <w:sz w:val="32"/>
          <w:szCs w:val="32"/>
        </w:rPr>
        <w:t>2024</w:t>
      </w:r>
      <w:r>
        <w:rPr>
          <w:rFonts w:ascii="仿宋" w:eastAsia="仿宋" w:hAnsi="仿宋" w:hint="eastAsia"/>
          <w:color w:val="000000"/>
          <w:sz w:val="32"/>
          <w:szCs w:val="32"/>
        </w:rPr>
        <w:t>年</w:t>
      </w:r>
      <w:r>
        <w:rPr>
          <w:rFonts w:ascii="Times New Roman" w:hAnsi="Times New Roman" w:cs="Times New Roman"/>
          <w:color w:val="000000"/>
          <w:sz w:val="32"/>
          <w:szCs w:val="32"/>
        </w:rPr>
        <w:t>6</w:t>
      </w:r>
      <w:r>
        <w:rPr>
          <w:rFonts w:ascii="仿宋" w:eastAsia="仿宋" w:hAnsi="仿宋" w:hint="eastAsia"/>
          <w:color w:val="000000"/>
          <w:sz w:val="32"/>
          <w:szCs w:val="32"/>
        </w:rPr>
        <w:t>月</w:t>
      </w:r>
      <w:r>
        <w:rPr>
          <w:rFonts w:ascii="Times New Roman" w:hAnsi="Times New Roman" w:cs="Times New Roman"/>
          <w:color w:val="000000"/>
          <w:sz w:val="32"/>
          <w:szCs w:val="32"/>
        </w:rPr>
        <w:t>18</w:t>
      </w:r>
      <w:r>
        <w:rPr>
          <w:rFonts w:ascii="仿宋" w:eastAsia="仿宋" w:hAnsi="仿宋" w:hint="eastAsia"/>
          <w:color w:val="000000"/>
          <w:sz w:val="32"/>
          <w:szCs w:val="32"/>
        </w:rPr>
        <w:t>日已被东光县公安局采取刑事强制措施。</w:t>
      </w:r>
    </w:p>
    <w:p w14:paraId="62DF7AFB"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2.</w:t>
      </w:r>
      <w:r>
        <w:rPr>
          <w:rFonts w:ascii="仿宋" w:eastAsia="仿宋" w:hAnsi="仿宋" w:hint="eastAsia"/>
          <w:color w:val="000000"/>
          <w:sz w:val="32"/>
          <w:szCs w:val="32"/>
        </w:rPr>
        <w:t>齐文强，东光县港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化工厂非法超范围生产车间合伙人。</w:t>
      </w:r>
      <w:r>
        <w:rPr>
          <w:rFonts w:ascii="Times New Roman" w:hAnsi="Times New Roman" w:cs="Times New Roman"/>
          <w:color w:val="000000"/>
          <w:sz w:val="32"/>
          <w:szCs w:val="32"/>
        </w:rPr>
        <w:t>2024</w:t>
      </w:r>
      <w:r>
        <w:rPr>
          <w:rFonts w:ascii="仿宋" w:eastAsia="仿宋" w:hAnsi="仿宋" w:hint="eastAsia"/>
          <w:color w:val="000000"/>
          <w:sz w:val="32"/>
          <w:szCs w:val="32"/>
        </w:rPr>
        <w:t>年</w:t>
      </w:r>
      <w:r>
        <w:rPr>
          <w:rFonts w:ascii="Times New Roman" w:hAnsi="Times New Roman" w:cs="Times New Roman"/>
          <w:color w:val="000000"/>
          <w:sz w:val="32"/>
          <w:szCs w:val="32"/>
        </w:rPr>
        <w:t>6</w:t>
      </w:r>
      <w:r>
        <w:rPr>
          <w:rFonts w:ascii="仿宋" w:eastAsia="仿宋" w:hAnsi="仿宋" w:hint="eastAsia"/>
          <w:color w:val="000000"/>
          <w:sz w:val="32"/>
          <w:szCs w:val="32"/>
        </w:rPr>
        <w:t>月</w:t>
      </w:r>
      <w:r>
        <w:rPr>
          <w:rFonts w:ascii="Times New Roman" w:hAnsi="Times New Roman" w:cs="Times New Roman"/>
          <w:color w:val="000000"/>
          <w:sz w:val="32"/>
          <w:szCs w:val="32"/>
        </w:rPr>
        <w:t>7</w:t>
      </w:r>
      <w:r>
        <w:rPr>
          <w:rFonts w:ascii="仿宋" w:eastAsia="仿宋" w:hAnsi="仿宋" w:hint="eastAsia"/>
          <w:color w:val="000000"/>
          <w:sz w:val="32"/>
          <w:szCs w:val="32"/>
        </w:rPr>
        <w:t>日已被东光县公安局采取刑事强制措施。</w:t>
      </w:r>
    </w:p>
    <w:p w14:paraId="327DD8D5"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3.</w:t>
      </w:r>
      <w:proofErr w:type="gramStart"/>
      <w:r>
        <w:rPr>
          <w:rFonts w:ascii="仿宋" w:eastAsia="仿宋" w:hAnsi="仿宋" w:hint="eastAsia"/>
          <w:color w:val="000000"/>
          <w:sz w:val="32"/>
          <w:szCs w:val="32"/>
        </w:rPr>
        <w:t>胥</w:t>
      </w:r>
      <w:proofErr w:type="gramEnd"/>
      <w:r>
        <w:rPr>
          <w:rFonts w:ascii="仿宋" w:eastAsia="仿宋" w:hAnsi="仿宋" w:hint="eastAsia"/>
          <w:color w:val="000000"/>
          <w:sz w:val="32"/>
          <w:szCs w:val="32"/>
        </w:rPr>
        <w:t>振兴，东光县港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化工厂非法超范围生产车间合伙人。</w:t>
      </w:r>
      <w:r>
        <w:rPr>
          <w:rFonts w:ascii="Times New Roman" w:hAnsi="Times New Roman" w:cs="Times New Roman"/>
          <w:color w:val="000000"/>
          <w:sz w:val="32"/>
          <w:szCs w:val="32"/>
        </w:rPr>
        <w:t>2024</w:t>
      </w:r>
      <w:r>
        <w:rPr>
          <w:rFonts w:ascii="仿宋" w:eastAsia="仿宋" w:hAnsi="仿宋" w:hint="eastAsia"/>
          <w:color w:val="000000"/>
          <w:sz w:val="32"/>
          <w:szCs w:val="32"/>
        </w:rPr>
        <w:t>年</w:t>
      </w:r>
      <w:r>
        <w:rPr>
          <w:rFonts w:ascii="Times New Roman" w:hAnsi="Times New Roman" w:cs="Times New Roman"/>
          <w:color w:val="000000"/>
          <w:sz w:val="32"/>
          <w:szCs w:val="32"/>
        </w:rPr>
        <w:t>6</w:t>
      </w:r>
      <w:r>
        <w:rPr>
          <w:rFonts w:ascii="仿宋" w:eastAsia="仿宋" w:hAnsi="仿宋" w:hint="eastAsia"/>
          <w:color w:val="000000"/>
          <w:sz w:val="32"/>
          <w:szCs w:val="32"/>
        </w:rPr>
        <w:t>月</w:t>
      </w:r>
      <w:r>
        <w:rPr>
          <w:rFonts w:ascii="Times New Roman" w:hAnsi="Times New Roman" w:cs="Times New Roman"/>
          <w:color w:val="000000"/>
          <w:sz w:val="32"/>
          <w:szCs w:val="32"/>
        </w:rPr>
        <w:t>7</w:t>
      </w:r>
      <w:r>
        <w:rPr>
          <w:rFonts w:ascii="仿宋" w:eastAsia="仿宋" w:hAnsi="仿宋" w:hint="eastAsia"/>
          <w:color w:val="000000"/>
          <w:sz w:val="32"/>
          <w:szCs w:val="32"/>
        </w:rPr>
        <w:t>日已被东光县公安局采取刑事强制措施。</w:t>
      </w:r>
    </w:p>
    <w:p w14:paraId="20F44191"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4.</w:t>
      </w:r>
      <w:r>
        <w:rPr>
          <w:rFonts w:ascii="仿宋" w:eastAsia="仿宋" w:hAnsi="仿宋" w:hint="eastAsia"/>
          <w:color w:val="000000"/>
          <w:sz w:val="32"/>
          <w:szCs w:val="32"/>
        </w:rPr>
        <w:t>赵志刚，东光县港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化工厂非法超范围生产车间生产负责人。</w:t>
      </w:r>
      <w:r>
        <w:rPr>
          <w:rFonts w:ascii="Times New Roman" w:hAnsi="Times New Roman" w:cs="Times New Roman"/>
          <w:color w:val="000000"/>
          <w:sz w:val="32"/>
          <w:szCs w:val="32"/>
        </w:rPr>
        <w:t>2024</w:t>
      </w:r>
      <w:r>
        <w:rPr>
          <w:rFonts w:ascii="仿宋" w:eastAsia="仿宋" w:hAnsi="仿宋" w:hint="eastAsia"/>
          <w:color w:val="000000"/>
          <w:sz w:val="32"/>
          <w:szCs w:val="32"/>
        </w:rPr>
        <w:t>年</w:t>
      </w:r>
      <w:r>
        <w:rPr>
          <w:rFonts w:ascii="Times New Roman" w:hAnsi="Times New Roman" w:cs="Times New Roman"/>
          <w:color w:val="000000"/>
          <w:sz w:val="32"/>
          <w:szCs w:val="32"/>
        </w:rPr>
        <w:t>6</w:t>
      </w:r>
      <w:r>
        <w:rPr>
          <w:rFonts w:ascii="仿宋" w:eastAsia="仿宋" w:hAnsi="仿宋" w:hint="eastAsia"/>
          <w:color w:val="000000"/>
          <w:sz w:val="32"/>
          <w:szCs w:val="32"/>
        </w:rPr>
        <w:t>月</w:t>
      </w:r>
      <w:r>
        <w:rPr>
          <w:rFonts w:ascii="Times New Roman" w:hAnsi="Times New Roman" w:cs="Times New Roman"/>
          <w:color w:val="000000"/>
          <w:sz w:val="32"/>
          <w:szCs w:val="32"/>
        </w:rPr>
        <w:t>18</w:t>
      </w:r>
      <w:r>
        <w:rPr>
          <w:rFonts w:ascii="仿宋" w:eastAsia="仿宋" w:hAnsi="仿宋" w:hint="eastAsia"/>
          <w:color w:val="000000"/>
          <w:sz w:val="32"/>
          <w:szCs w:val="32"/>
        </w:rPr>
        <w:t>日已被东光县公安局采取刑事强制措施。</w:t>
      </w:r>
    </w:p>
    <w:p w14:paraId="55841784"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Times New Roman" w:hAnsi="Times New Roman" w:cs="Times New Roman"/>
          <w:color w:val="000000"/>
          <w:sz w:val="32"/>
          <w:szCs w:val="32"/>
        </w:rPr>
        <w:t>5.</w:t>
      </w:r>
      <w:r>
        <w:rPr>
          <w:rFonts w:ascii="仿宋" w:eastAsia="仿宋" w:hAnsi="仿宋" w:hint="eastAsia"/>
          <w:color w:val="000000"/>
          <w:sz w:val="32"/>
          <w:szCs w:val="32"/>
        </w:rPr>
        <w:t>夏爱超，东光县港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化工厂非法超范围生产车间投资人。现在逃。</w:t>
      </w:r>
    </w:p>
    <w:p w14:paraId="4786F380"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楷体" w:eastAsia="楷体" w:hAnsi="楷体" w:hint="eastAsia"/>
          <w:b w:val="0"/>
          <w:bCs w:val="0"/>
          <w:color w:val="333333"/>
        </w:rPr>
        <w:t>（三）对事故有关企业的行政处罚意见</w:t>
      </w:r>
    </w:p>
    <w:p w14:paraId="1F385975"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仿宋" w:eastAsia="仿宋" w:hAnsi="仿宋" w:hint="eastAsia"/>
          <w:color w:val="000000"/>
          <w:sz w:val="32"/>
          <w:szCs w:val="32"/>
        </w:rPr>
        <w:t>东光县港</w:t>
      </w:r>
      <w:proofErr w:type="gramStart"/>
      <w:r>
        <w:rPr>
          <w:rFonts w:ascii="仿宋" w:eastAsia="仿宋" w:hAnsi="仿宋" w:hint="eastAsia"/>
          <w:color w:val="000000"/>
          <w:sz w:val="32"/>
          <w:szCs w:val="32"/>
        </w:rPr>
        <w:t>鑫</w:t>
      </w:r>
      <w:proofErr w:type="gramEnd"/>
      <w:r>
        <w:rPr>
          <w:rFonts w:ascii="仿宋" w:eastAsia="仿宋" w:hAnsi="仿宋" w:hint="eastAsia"/>
          <w:color w:val="000000"/>
          <w:sz w:val="32"/>
          <w:szCs w:val="32"/>
        </w:rPr>
        <w:t>化工厂，</w:t>
      </w:r>
      <w:r>
        <w:rPr>
          <w:rFonts w:ascii="仿宋" w:eastAsia="仿宋" w:hAnsi="仿宋" w:hint="eastAsia"/>
          <w:color w:val="333333"/>
          <w:sz w:val="32"/>
          <w:szCs w:val="32"/>
        </w:rPr>
        <w:t>安全生产主体责任不落实，</w:t>
      </w:r>
      <w:r>
        <w:rPr>
          <w:rFonts w:ascii="仿宋" w:eastAsia="仿宋" w:hAnsi="仿宋" w:hint="eastAsia"/>
          <w:color w:val="000000"/>
          <w:sz w:val="32"/>
          <w:szCs w:val="32"/>
        </w:rPr>
        <w:t>在厂区内擅自建设非法超范围生产车间，并在有关部门对其关停的情况下擅自安排工人暗中进行生产，</w:t>
      </w:r>
      <w:r>
        <w:rPr>
          <w:rFonts w:ascii="仿宋" w:eastAsia="仿宋" w:hAnsi="仿宋" w:hint="eastAsia"/>
          <w:color w:val="333333"/>
          <w:sz w:val="32"/>
          <w:szCs w:val="32"/>
        </w:rPr>
        <w:t>员工安全教育培训不到位，安全意识淡薄，对事故的发生负有直接责任。依据</w:t>
      </w:r>
      <w:r>
        <w:rPr>
          <w:rFonts w:ascii="仿宋" w:eastAsia="仿宋" w:hAnsi="仿宋" w:hint="eastAsia"/>
          <w:color w:val="000000"/>
          <w:sz w:val="32"/>
          <w:szCs w:val="32"/>
        </w:rPr>
        <w:t>《中华人民共和国安全生产法》第一百一十四条第（一）项、《生产安全事故罚款处罚规定》第十四条第（三）项之规定，建议由东光县应急管理局依法对其进行罚款85万元。</w:t>
      </w:r>
    </w:p>
    <w:p w14:paraId="4FCC9CD1" w14:textId="77777777" w:rsidR="00740268" w:rsidRDefault="00740268" w:rsidP="00740268">
      <w:pPr>
        <w:pStyle w:val="2"/>
        <w:shd w:val="clear" w:color="auto" w:fill="FFFFFF"/>
        <w:spacing w:before="300" w:after="150" w:line="560" w:lineRule="atLeast"/>
        <w:ind w:firstLine="640"/>
        <w:rPr>
          <w:rFonts w:ascii="微软雅黑" w:eastAsia="微软雅黑" w:hAnsi="微软雅黑" w:hint="eastAsia"/>
          <w:b w:val="0"/>
          <w:bCs w:val="0"/>
          <w:color w:val="333333"/>
          <w:sz w:val="45"/>
          <w:szCs w:val="45"/>
        </w:rPr>
      </w:pPr>
      <w:r>
        <w:rPr>
          <w:rFonts w:ascii="Times New Roman" w:eastAsia="微软雅黑" w:hAnsi="Times New Roman" w:cs="Times New Roman"/>
          <w:b w:val="0"/>
          <w:bCs w:val="0"/>
          <w:color w:val="333333"/>
        </w:rPr>
        <w:lastRenderedPageBreak/>
        <w:t>（四）</w:t>
      </w:r>
      <w:r>
        <w:rPr>
          <w:rFonts w:ascii="楷体" w:eastAsia="楷体" w:hAnsi="楷体" w:hint="eastAsia"/>
          <w:b w:val="0"/>
          <w:bCs w:val="0"/>
          <w:color w:val="333333"/>
        </w:rPr>
        <w:t>对属地、监管部门及相关责任人的处理意见</w:t>
      </w:r>
    </w:p>
    <w:p w14:paraId="77A8EA6B" w14:textId="77777777" w:rsidR="00740268" w:rsidRDefault="00740268" w:rsidP="00740268">
      <w:pPr>
        <w:pStyle w:val="a4"/>
        <w:shd w:val="clear" w:color="auto" w:fill="FFFFFF"/>
        <w:wordWrap w:val="0"/>
        <w:spacing w:before="0" w:beforeAutospacing="0" w:after="0" w:afterAutospacing="0" w:line="560" w:lineRule="atLeast"/>
        <w:ind w:firstLine="640"/>
        <w:jc w:val="both"/>
        <w:rPr>
          <w:rFonts w:hint="eastAsia"/>
          <w:color w:val="333333"/>
        </w:rPr>
      </w:pPr>
      <w:r>
        <w:rPr>
          <w:rFonts w:ascii="仿宋" w:eastAsia="仿宋" w:hAnsi="仿宋" w:hint="eastAsia"/>
          <w:color w:val="000000"/>
          <w:sz w:val="32"/>
          <w:szCs w:val="32"/>
        </w:rPr>
        <w:t>对在该起事故中负有责任的东光县</w:t>
      </w:r>
      <w:proofErr w:type="gramStart"/>
      <w:r>
        <w:rPr>
          <w:rFonts w:ascii="仿宋" w:eastAsia="仿宋" w:hAnsi="仿宋" w:hint="eastAsia"/>
          <w:color w:val="000000"/>
          <w:sz w:val="32"/>
          <w:szCs w:val="32"/>
        </w:rPr>
        <w:t>大单镇政府</w:t>
      </w:r>
      <w:proofErr w:type="gramEnd"/>
      <w:r>
        <w:rPr>
          <w:rFonts w:ascii="仿宋" w:eastAsia="仿宋" w:hAnsi="仿宋" w:hint="eastAsia"/>
          <w:color w:val="000000"/>
          <w:sz w:val="32"/>
          <w:szCs w:val="32"/>
        </w:rPr>
        <w:t>、东光县应急管理局</w:t>
      </w:r>
      <w:r>
        <w:rPr>
          <w:rFonts w:ascii="Times New Roman" w:hAnsi="Times New Roman" w:cs="Times New Roman"/>
          <w:color w:val="000000"/>
          <w:sz w:val="32"/>
          <w:szCs w:val="32"/>
        </w:rPr>
        <w:t>7</w:t>
      </w:r>
      <w:r>
        <w:rPr>
          <w:rFonts w:ascii="仿宋" w:eastAsia="仿宋" w:hAnsi="仿宋" w:hint="eastAsia"/>
          <w:color w:val="000000"/>
          <w:sz w:val="32"/>
          <w:szCs w:val="32"/>
        </w:rPr>
        <w:t>名相关责任人员，建议东光县纪委监委依规依纪依法给予党纪政务处分。</w:t>
      </w:r>
    </w:p>
    <w:p w14:paraId="26360BAD" w14:textId="77777777" w:rsidR="00740268" w:rsidRDefault="00740268" w:rsidP="00740268">
      <w:pPr>
        <w:pStyle w:val="1"/>
        <w:shd w:val="clear" w:color="auto" w:fill="FFFFFF"/>
        <w:spacing w:before="0" w:beforeAutospacing="0" w:after="0" w:afterAutospacing="0" w:line="560" w:lineRule="atLeast"/>
        <w:ind w:firstLine="640"/>
        <w:jc w:val="center"/>
        <w:rPr>
          <w:rFonts w:ascii="微软雅黑" w:eastAsia="微软雅黑" w:hAnsi="微软雅黑" w:hint="eastAsia"/>
          <w:b w:val="0"/>
          <w:bCs w:val="0"/>
          <w:color w:val="1F559F"/>
          <w:sz w:val="45"/>
          <w:szCs w:val="45"/>
        </w:rPr>
      </w:pPr>
      <w:r>
        <w:rPr>
          <w:rFonts w:ascii="黑体" w:eastAsia="黑体" w:hAnsi="黑体" w:hint="eastAsia"/>
          <w:b w:val="0"/>
          <w:bCs w:val="0"/>
          <w:color w:val="1F559F"/>
          <w:sz w:val="32"/>
          <w:szCs w:val="32"/>
        </w:rPr>
        <w:t>六、事故防范和整改措施建议</w:t>
      </w:r>
    </w:p>
    <w:p w14:paraId="026AA89E"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楷体" w:eastAsia="楷体" w:hAnsi="楷体" w:hint="eastAsia"/>
          <w:color w:val="333333"/>
          <w:sz w:val="32"/>
          <w:szCs w:val="32"/>
        </w:rPr>
        <w:t>（一）进一步提高政治站位。</w:t>
      </w:r>
      <w:r>
        <w:rPr>
          <w:rFonts w:ascii="仿宋" w:eastAsia="仿宋" w:hAnsi="仿宋" w:hint="eastAsia"/>
          <w:color w:val="000000"/>
          <w:sz w:val="32"/>
          <w:szCs w:val="32"/>
        </w:rPr>
        <w:t>东光县大</w:t>
      </w:r>
      <w:proofErr w:type="gramStart"/>
      <w:r>
        <w:rPr>
          <w:rFonts w:ascii="仿宋" w:eastAsia="仿宋" w:hAnsi="仿宋" w:hint="eastAsia"/>
          <w:color w:val="000000"/>
          <w:sz w:val="32"/>
          <w:szCs w:val="32"/>
        </w:rPr>
        <w:t>单镇港鑫</w:t>
      </w:r>
      <w:proofErr w:type="gramEnd"/>
      <w:r>
        <w:rPr>
          <w:rFonts w:ascii="仿宋" w:eastAsia="仿宋" w:hAnsi="仿宋" w:hint="eastAsia"/>
          <w:color w:val="000000"/>
          <w:sz w:val="32"/>
          <w:szCs w:val="32"/>
        </w:rPr>
        <w:t>化工厂“</w:t>
      </w:r>
      <w:r>
        <w:rPr>
          <w:rFonts w:ascii="Times New Roman" w:hAnsi="Times New Roman" w:cs="Times New Roman"/>
          <w:color w:val="000000"/>
          <w:sz w:val="32"/>
          <w:szCs w:val="32"/>
        </w:rPr>
        <w:t>6</w:t>
      </w:r>
      <w:r>
        <w:rPr>
          <w:rFonts w:ascii="仿宋" w:eastAsia="仿宋" w:hAnsi="仿宋" w:hint="eastAsia"/>
          <w:color w:val="000000"/>
          <w:sz w:val="32"/>
          <w:szCs w:val="32"/>
        </w:rPr>
        <w:t>·</w:t>
      </w:r>
      <w:r>
        <w:rPr>
          <w:rFonts w:ascii="Times New Roman" w:hAnsi="Times New Roman" w:cs="Times New Roman"/>
          <w:color w:val="000000"/>
          <w:sz w:val="32"/>
          <w:szCs w:val="32"/>
        </w:rPr>
        <w:t>5</w:t>
      </w:r>
      <w:r>
        <w:rPr>
          <w:rFonts w:ascii="仿宋" w:eastAsia="仿宋" w:hAnsi="仿宋" w:hint="eastAsia"/>
          <w:color w:val="000000"/>
          <w:sz w:val="32"/>
          <w:szCs w:val="32"/>
        </w:rPr>
        <w:t>”爆炸事故的发生，给人民生命财产安全带来了重大损失，给我县造成了恶劣社会影响，为认真汲取事故深刻教训，有效防范类似事故的发生，有关部门、各企业要进一步深入学习贯彻落</w:t>
      </w:r>
      <w:proofErr w:type="gramStart"/>
      <w:r>
        <w:rPr>
          <w:rFonts w:ascii="仿宋" w:eastAsia="仿宋" w:hAnsi="仿宋" w:hint="eastAsia"/>
          <w:color w:val="000000"/>
          <w:sz w:val="32"/>
          <w:szCs w:val="32"/>
        </w:rPr>
        <w:t>实习近</w:t>
      </w:r>
      <w:proofErr w:type="gramEnd"/>
      <w:r>
        <w:rPr>
          <w:rFonts w:ascii="仿宋" w:eastAsia="仿宋" w:hAnsi="仿宋" w:hint="eastAsia"/>
          <w:color w:val="000000"/>
          <w:sz w:val="32"/>
          <w:szCs w:val="32"/>
        </w:rPr>
        <w:t>平总书记关于防范化解重大安全风险的重要指示精神。县、镇党政领导干部要深入学习《习近平关于防范风险挑战、应对突发事件论述摘编》，坚持“人民至上、生命至上”，强化底线思维和红线意识，深刻汲取事故教训，举一反三，扎实开展安全生产大排查、大整治行动，及时消除各类事故隐患。</w:t>
      </w:r>
    </w:p>
    <w:p w14:paraId="50D374C9"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楷体" w:eastAsia="楷体" w:hAnsi="楷体" w:hint="eastAsia"/>
          <w:color w:val="000000"/>
          <w:sz w:val="32"/>
          <w:szCs w:val="32"/>
        </w:rPr>
        <w:t>（二）进一步落实主体责任。</w:t>
      </w:r>
      <w:r>
        <w:rPr>
          <w:rFonts w:ascii="仿宋" w:eastAsia="仿宋" w:hAnsi="仿宋" w:hint="eastAsia"/>
          <w:color w:val="000000"/>
          <w:sz w:val="32"/>
          <w:szCs w:val="32"/>
        </w:rPr>
        <w:t>各企业要举一反三、深刻反思，认真汲取事故教训，切实加强企业安全生产意识，健全并严格落实安全生产责任制。加强安全生产培训教育，定期组织安全生产培训，增强企业员工的安全意识。要及时更新和维护安全设备设施，提高安全生产水平。进一步完善安全生产管理制度，确保安全生产措施有效执行。加强隐患排</w:t>
      </w:r>
      <w:r>
        <w:rPr>
          <w:rFonts w:ascii="仿宋" w:eastAsia="仿宋" w:hAnsi="仿宋" w:hint="eastAsia"/>
          <w:color w:val="000000"/>
          <w:sz w:val="32"/>
          <w:szCs w:val="32"/>
        </w:rPr>
        <w:lastRenderedPageBreak/>
        <w:t>查治理，进一步建立健全隐患排查治理档案，实现隐患排查治理的闭环管理，及时消除安全生产隐患，坚决杜绝此类事故再次发生。</w:t>
      </w:r>
    </w:p>
    <w:p w14:paraId="5B34367C" w14:textId="77777777" w:rsidR="00740268" w:rsidRDefault="00740268" w:rsidP="00740268">
      <w:pPr>
        <w:pStyle w:val="a4"/>
        <w:shd w:val="clear" w:color="auto" w:fill="FFFFFF"/>
        <w:spacing w:before="0" w:beforeAutospacing="0" w:after="0" w:afterAutospacing="0" w:line="560" w:lineRule="atLeast"/>
        <w:ind w:firstLine="640"/>
        <w:jc w:val="both"/>
        <w:rPr>
          <w:rFonts w:hint="eastAsia"/>
          <w:color w:val="333333"/>
        </w:rPr>
      </w:pPr>
      <w:r>
        <w:rPr>
          <w:rFonts w:ascii="楷体" w:eastAsia="楷体" w:hAnsi="楷体" w:hint="eastAsia"/>
          <w:color w:val="000000"/>
          <w:sz w:val="32"/>
          <w:szCs w:val="32"/>
        </w:rPr>
        <w:t>（三）扎实开展安全大排查大整治行动。</w:t>
      </w:r>
      <w:r>
        <w:rPr>
          <w:rFonts w:ascii="仿宋" w:eastAsia="仿宋" w:hAnsi="仿宋" w:hint="eastAsia"/>
          <w:color w:val="000000"/>
          <w:sz w:val="32"/>
          <w:szCs w:val="32"/>
        </w:rPr>
        <w:t>各镇、各行业主管部门要针对事故暴露出的问题，立足行业特点，进一步加大监管执法力度。各镇、各行业主管部门要立即开展安全事故大排查大整治，做到横向到边、纵向到底、不漏死角，逐企业排查隐患，尤其重点排查企业擅自增建改建厂房车间、从事超范围生产及已被停业停产企业擅自进行生产的行为，要充分发挥乡村</w:t>
      </w:r>
      <w:proofErr w:type="gramStart"/>
      <w:r>
        <w:rPr>
          <w:rFonts w:ascii="仿宋" w:eastAsia="仿宋" w:hAnsi="仿宋" w:hint="eastAsia"/>
          <w:color w:val="000000"/>
          <w:sz w:val="32"/>
          <w:szCs w:val="32"/>
        </w:rPr>
        <w:t>网格员</w:t>
      </w:r>
      <w:proofErr w:type="gramEnd"/>
      <w:r>
        <w:rPr>
          <w:rFonts w:ascii="仿宋" w:eastAsia="仿宋" w:hAnsi="仿宋" w:hint="eastAsia"/>
          <w:color w:val="000000"/>
          <w:sz w:val="32"/>
          <w:szCs w:val="32"/>
        </w:rPr>
        <w:t>作用，及时发现企业违法违规行为，对发现的违法违规行为一律从严处罚、从重追责，坚决防止生产安全事故的发生。</w:t>
      </w:r>
    </w:p>
    <w:p w14:paraId="7D1B205D" w14:textId="77777777" w:rsidR="00740268" w:rsidRDefault="00740268" w:rsidP="00740268">
      <w:pPr>
        <w:pStyle w:val="a4"/>
        <w:shd w:val="clear" w:color="auto" w:fill="FFFFFF"/>
        <w:spacing w:before="0" w:beforeAutospacing="0" w:after="0" w:afterAutospacing="0" w:line="560" w:lineRule="atLeast"/>
        <w:ind w:firstLine="4160"/>
        <w:jc w:val="both"/>
        <w:rPr>
          <w:rFonts w:hint="eastAsia"/>
          <w:color w:val="333333"/>
        </w:rPr>
      </w:pPr>
      <w:r>
        <w:rPr>
          <w:rFonts w:ascii="仿宋" w:eastAsia="仿宋" w:hAnsi="仿宋" w:hint="eastAsia"/>
          <w:color w:val="000000"/>
          <w:sz w:val="32"/>
          <w:szCs w:val="32"/>
        </w:rPr>
        <w:t>东光县大</w:t>
      </w:r>
      <w:proofErr w:type="gramStart"/>
      <w:r>
        <w:rPr>
          <w:rFonts w:ascii="仿宋" w:eastAsia="仿宋" w:hAnsi="仿宋" w:hint="eastAsia"/>
          <w:color w:val="000000"/>
          <w:sz w:val="32"/>
          <w:szCs w:val="32"/>
        </w:rPr>
        <w:t>单镇港鑫</w:t>
      </w:r>
      <w:proofErr w:type="gramEnd"/>
      <w:r>
        <w:rPr>
          <w:rFonts w:ascii="仿宋" w:eastAsia="仿宋" w:hAnsi="仿宋" w:hint="eastAsia"/>
          <w:color w:val="000000"/>
          <w:sz w:val="32"/>
          <w:szCs w:val="32"/>
        </w:rPr>
        <w:t>化工厂</w:t>
      </w:r>
    </w:p>
    <w:p w14:paraId="14B59084" w14:textId="77777777" w:rsidR="00740268" w:rsidRDefault="00740268" w:rsidP="00740268">
      <w:pPr>
        <w:pStyle w:val="a4"/>
        <w:shd w:val="clear" w:color="auto" w:fill="FFFFFF"/>
        <w:spacing w:before="0" w:beforeAutospacing="0" w:after="0" w:afterAutospacing="0" w:line="560" w:lineRule="atLeast"/>
        <w:ind w:firstLine="4480"/>
        <w:jc w:val="both"/>
        <w:rPr>
          <w:rFonts w:hint="eastAsia"/>
          <w:color w:val="333333"/>
        </w:rPr>
      </w:pPr>
      <w:r>
        <w:rPr>
          <w:rFonts w:ascii="Times New Roman" w:hAnsi="Times New Roman" w:cs="Times New Roman"/>
          <w:color w:val="000000"/>
          <w:sz w:val="32"/>
          <w:szCs w:val="32"/>
        </w:rPr>
        <w:t>“6·5”</w:t>
      </w:r>
      <w:r>
        <w:rPr>
          <w:rFonts w:ascii="仿宋" w:eastAsia="仿宋" w:hAnsi="仿宋" w:hint="eastAsia"/>
          <w:color w:val="000000"/>
          <w:sz w:val="32"/>
          <w:szCs w:val="32"/>
        </w:rPr>
        <w:t>爆炸事故调查组</w:t>
      </w:r>
    </w:p>
    <w:p w14:paraId="1475CDD4" w14:textId="77777777" w:rsidR="00740268" w:rsidRDefault="00740268" w:rsidP="00740268">
      <w:pPr>
        <w:pStyle w:val="a4"/>
        <w:shd w:val="clear" w:color="auto" w:fill="FFFFFF"/>
        <w:spacing w:before="0" w:beforeAutospacing="0" w:after="0" w:afterAutospacing="0" w:line="560" w:lineRule="atLeast"/>
        <w:ind w:firstLine="4800"/>
        <w:jc w:val="both"/>
        <w:rPr>
          <w:rFonts w:hint="eastAsia"/>
          <w:color w:val="333333"/>
        </w:rPr>
      </w:pPr>
      <w:r>
        <w:rPr>
          <w:rFonts w:ascii="Times New Roman" w:hAnsi="Times New Roman" w:cs="Times New Roman"/>
          <w:color w:val="000000"/>
          <w:sz w:val="32"/>
          <w:szCs w:val="32"/>
        </w:rPr>
        <w:t>2024</w:t>
      </w:r>
      <w:r>
        <w:rPr>
          <w:rFonts w:ascii="仿宋" w:eastAsia="仿宋" w:hAnsi="仿宋" w:hint="eastAsia"/>
          <w:color w:val="000000"/>
          <w:sz w:val="32"/>
          <w:szCs w:val="32"/>
        </w:rPr>
        <w:t>年</w:t>
      </w:r>
      <w:r>
        <w:rPr>
          <w:rFonts w:ascii="Times New Roman" w:hAnsi="Times New Roman" w:cs="Times New Roman"/>
          <w:color w:val="000000"/>
          <w:sz w:val="32"/>
          <w:szCs w:val="32"/>
        </w:rPr>
        <w:t>7</w:t>
      </w:r>
      <w:r>
        <w:rPr>
          <w:rFonts w:ascii="仿宋" w:eastAsia="仿宋" w:hAnsi="仿宋" w:hint="eastAsia"/>
          <w:color w:val="000000"/>
          <w:sz w:val="32"/>
          <w:szCs w:val="32"/>
        </w:rPr>
        <w:t>月</w:t>
      </w:r>
      <w:r>
        <w:rPr>
          <w:rFonts w:ascii="Times New Roman" w:hAnsi="Times New Roman" w:cs="Times New Roman"/>
          <w:color w:val="000000"/>
          <w:sz w:val="32"/>
          <w:szCs w:val="32"/>
        </w:rPr>
        <w:t>15</w:t>
      </w:r>
      <w:r>
        <w:rPr>
          <w:rFonts w:ascii="仿宋" w:eastAsia="仿宋" w:hAnsi="仿宋" w:hint="eastAsia"/>
          <w:color w:val="000000"/>
          <w:sz w:val="32"/>
          <w:szCs w:val="32"/>
        </w:rPr>
        <w:t>日</w:t>
      </w:r>
    </w:p>
    <w:p w14:paraId="4AF09BAE" w14:textId="77777777" w:rsidR="00740268" w:rsidRPr="00740268" w:rsidRDefault="00740268">
      <w:pPr>
        <w:rPr>
          <w:rFonts w:hint="eastAsia"/>
        </w:rPr>
      </w:pPr>
    </w:p>
    <w:sectPr w:rsidR="00740268" w:rsidRPr="0074026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BE6C" w14:textId="77777777" w:rsidR="00B42E81" w:rsidRDefault="00B42E81" w:rsidP="00B42E81">
      <w:r>
        <w:separator/>
      </w:r>
    </w:p>
  </w:endnote>
  <w:endnote w:type="continuationSeparator" w:id="0">
    <w:p w14:paraId="44287744" w14:textId="77777777" w:rsidR="00B42E81" w:rsidRDefault="00B42E81" w:rsidP="00B4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1F27" w14:textId="77777777" w:rsidR="00B42E81" w:rsidRDefault="00B42E81" w:rsidP="00B42E81">
      <w:r>
        <w:separator/>
      </w:r>
    </w:p>
  </w:footnote>
  <w:footnote w:type="continuationSeparator" w:id="0">
    <w:p w14:paraId="33A15F39" w14:textId="77777777" w:rsidR="00B42E81" w:rsidRDefault="00B42E81" w:rsidP="00B4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9BE3" w14:textId="422D99FE" w:rsidR="00B42E81" w:rsidRDefault="00B42E81">
    <w:pPr>
      <w:pStyle w:val="a5"/>
    </w:pPr>
    <w:r>
      <w:rPr>
        <w:noProof/>
      </w:rPr>
      <w:drawing>
        <wp:inline distT="0" distB="0" distL="0" distR="0" wp14:anchorId="3DB2F941" wp14:editId="70D90D8C">
          <wp:extent cx="803031" cy="664971"/>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135" cy="67002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4F"/>
    <w:rsid w:val="00630AC0"/>
    <w:rsid w:val="00740268"/>
    <w:rsid w:val="0074474F"/>
    <w:rsid w:val="00B4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802D"/>
  <w15:chartTrackingRefBased/>
  <w15:docId w15:val="{3D76C06A-CF00-4BC8-81F5-800C5765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40268"/>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next w:val="a"/>
    <w:link w:val="20"/>
    <w:uiPriority w:val="9"/>
    <w:semiHidden/>
    <w:unhideWhenUsed/>
    <w:qFormat/>
    <w:rsid w:val="007402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268"/>
    <w:rPr>
      <w:rFonts w:ascii="宋体" w:eastAsia="宋体" w:hAnsi="宋体" w:cs="宋体"/>
      <w:b/>
      <w:bCs/>
      <w:kern w:val="36"/>
      <w:sz w:val="48"/>
      <w:szCs w:val="48"/>
      <w14:ligatures w14:val="none"/>
    </w:rPr>
  </w:style>
  <w:style w:type="character" w:styleId="a3">
    <w:name w:val="Hyperlink"/>
    <w:basedOn w:val="a0"/>
    <w:uiPriority w:val="99"/>
    <w:semiHidden/>
    <w:unhideWhenUsed/>
    <w:rsid w:val="00740268"/>
    <w:rPr>
      <w:color w:val="0000FF"/>
      <w:u w:val="single"/>
    </w:rPr>
  </w:style>
  <w:style w:type="character" w:customStyle="1" w:styleId="20">
    <w:name w:val="标题 2 字符"/>
    <w:basedOn w:val="a0"/>
    <w:link w:val="2"/>
    <w:uiPriority w:val="9"/>
    <w:semiHidden/>
    <w:rsid w:val="00740268"/>
    <w:rPr>
      <w:rFonts w:asciiTheme="majorHAnsi" w:eastAsiaTheme="majorEastAsia" w:hAnsiTheme="majorHAnsi" w:cstheme="majorBidi"/>
      <w:b/>
      <w:bCs/>
      <w:sz w:val="32"/>
      <w:szCs w:val="32"/>
    </w:rPr>
  </w:style>
  <w:style w:type="paragraph" w:styleId="a4">
    <w:name w:val="Normal (Web)"/>
    <w:basedOn w:val="a"/>
    <w:uiPriority w:val="99"/>
    <w:semiHidden/>
    <w:unhideWhenUsed/>
    <w:rsid w:val="00740268"/>
    <w:pPr>
      <w:widowControl/>
      <w:spacing w:before="100" w:beforeAutospacing="1" w:after="100" w:afterAutospacing="1"/>
      <w:jc w:val="left"/>
    </w:pPr>
    <w:rPr>
      <w:rFonts w:ascii="宋体" w:eastAsia="宋体" w:hAnsi="宋体" w:cs="宋体"/>
      <w:kern w:val="0"/>
      <w:sz w:val="24"/>
      <w:szCs w:val="24"/>
      <w14:ligatures w14:val="none"/>
    </w:rPr>
  </w:style>
  <w:style w:type="paragraph" w:styleId="a5">
    <w:name w:val="header"/>
    <w:basedOn w:val="a"/>
    <w:link w:val="a6"/>
    <w:uiPriority w:val="99"/>
    <w:unhideWhenUsed/>
    <w:rsid w:val="00B42E81"/>
    <w:pPr>
      <w:tabs>
        <w:tab w:val="center" w:pos="4153"/>
        <w:tab w:val="right" w:pos="8306"/>
      </w:tabs>
      <w:snapToGrid w:val="0"/>
      <w:jc w:val="center"/>
    </w:pPr>
    <w:rPr>
      <w:sz w:val="18"/>
      <w:szCs w:val="18"/>
    </w:rPr>
  </w:style>
  <w:style w:type="character" w:customStyle="1" w:styleId="a6">
    <w:name w:val="页眉 字符"/>
    <w:basedOn w:val="a0"/>
    <w:link w:val="a5"/>
    <w:uiPriority w:val="99"/>
    <w:rsid w:val="00B42E81"/>
    <w:rPr>
      <w:sz w:val="18"/>
      <w:szCs w:val="18"/>
    </w:rPr>
  </w:style>
  <w:style w:type="paragraph" w:styleId="a7">
    <w:name w:val="footer"/>
    <w:basedOn w:val="a"/>
    <w:link w:val="a8"/>
    <w:uiPriority w:val="99"/>
    <w:unhideWhenUsed/>
    <w:rsid w:val="00B42E81"/>
    <w:pPr>
      <w:tabs>
        <w:tab w:val="center" w:pos="4153"/>
        <w:tab w:val="right" w:pos="8306"/>
      </w:tabs>
      <w:snapToGrid w:val="0"/>
      <w:jc w:val="left"/>
    </w:pPr>
    <w:rPr>
      <w:sz w:val="18"/>
      <w:szCs w:val="18"/>
    </w:rPr>
  </w:style>
  <w:style w:type="character" w:customStyle="1" w:styleId="a8">
    <w:name w:val="页脚 字符"/>
    <w:basedOn w:val="a0"/>
    <w:link w:val="a7"/>
    <w:uiPriority w:val="99"/>
    <w:rsid w:val="00B42E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915">
      <w:bodyDiv w:val="1"/>
      <w:marLeft w:val="0"/>
      <w:marRight w:val="0"/>
      <w:marTop w:val="0"/>
      <w:marBottom w:val="0"/>
      <w:divBdr>
        <w:top w:val="none" w:sz="0" w:space="0" w:color="auto"/>
        <w:left w:val="none" w:sz="0" w:space="0" w:color="auto"/>
        <w:bottom w:val="none" w:sz="0" w:space="0" w:color="auto"/>
        <w:right w:val="none" w:sz="0" w:space="0" w:color="auto"/>
      </w:divBdr>
    </w:div>
    <w:div w:id="21398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gguang.gov.cn/dongguang/wzgongshi/202408/fa5cc823381245038660db5f8bc115d8.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2024-08-10T09:32:00Z</dcterms:created>
  <dcterms:modified xsi:type="dcterms:W3CDTF">2024-08-10T09:33:00Z</dcterms:modified>
</cp:coreProperties>
</file>