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1ADAE" w14:textId="77777777" w:rsidR="005C3886" w:rsidRDefault="00D72556" w:rsidP="005C3886">
      <w:pPr>
        <w:jc w:val="center"/>
        <w:rPr>
          <w:b/>
          <w:bCs/>
          <w:sz w:val="28"/>
          <w:szCs w:val="32"/>
        </w:rPr>
      </w:pPr>
      <w:r w:rsidRPr="00D72556">
        <w:rPr>
          <w:rFonts w:hint="eastAsia"/>
          <w:b/>
          <w:bCs/>
          <w:sz w:val="28"/>
          <w:szCs w:val="32"/>
        </w:rPr>
        <w:t>乌鲁木齐米东区新疆艾美克石油科技有限公司</w:t>
      </w:r>
    </w:p>
    <w:p w14:paraId="0E825558" w14:textId="6D7A202F" w:rsidR="00D72556" w:rsidRPr="00D72556" w:rsidRDefault="00D72556" w:rsidP="005C3886">
      <w:pPr>
        <w:jc w:val="center"/>
        <w:rPr>
          <w:b/>
          <w:bCs/>
          <w:sz w:val="28"/>
          <w:szCs w:val="32"/>
        </w:rPr>
      </w:pPr>
      <w:r w:rsidRPr="00D72556">
        <w:rPr>
          <w:rFonts w:hint="eastAsia"/>
          <w:b/>
          <w:bCs/>
          <w:sz w:val="28"/>
          <w:szCs w:val="32"/>
        </w:rPr>
        <w:t>“4·29”油罐车闪爆事故调查报告</w:t>
      </w:r>
    </w:p>
    <w:p w14:paraId="309A8411" w14:textId="77777777" w:rsidR="00990FAF" w:rsidRPr="005C3886" w:rsidRDefault="00990FAF">
      <w:pPr>
        <w:rPr>
          <w:sz w:val="24"/>
          <w:szCs w:val="28"/>
        </w:rPr>
      </w:pPr>
    </w:p>
    <w:p w14:paraId="4DA79173" w14:textId="2B151BA1" w:rsidR="005C3886" w:rsidRPr="005C3886" w:rsidRDefault="005C3886">
      <w:pPr>
        <w:rPr>
          <w:sz w:val="24"/>
          <w:szCs w:val="28"/>
        </w:rPr>
      </w:pPr>
      <w:hyperlink r:id="rId6" w:history="1">
        <w:r w:rsidRPr="005C3886">
          <w:rPr>
            <w:rStyle w:val="af2"/>
            <w:sz w:val="24"/>
            <w:szCs w:val="28"/>
          </w:rPr>
          <w:t>乌鲁木齐米东区新疆艾美克石油科技有限公司“4·29”油罐车闪爆事故调查报告_公示公告_乌鲁木齐市人民政府</w:t>
        </w:r>
      </w:hyperlink>
    </w:p>
    <w:p w14:paraId="2CA80EC6" w14:textId="77777777" w:rsidR="005C3886" w:rsidRPr="005C3886" w:rsidRDefault="005C3886">
      <w:pPr>
        <w:rPr>
          <w:sz w:val="24"/>
          <w:szCs w:val="28"/>
        </w:rPr>
      </w:pPr>
    </w:p>
    <w:p w14:paraId="02D408BC" w14:textId="77777777" w:rsidR="005C3886" w:rsidRPr="005C3886" w:rsidRDefault="005C3886" w:rsidP="005C3886">
      <w:pPr>
        <w:rPr>
          <w:sz w:val="24"/>
          <w:szCs w:val="28"/>
        </w:rPr>
      </w:pPr>
      <w:r w:rsidRPr="005C3886">
        <w:rPr>
          <w:rFonts w:hint="eastAsia"/>
          <w:sz w:val="24"/>
          <w:szCs w:val="28"/>
        </w:rPr>
        <w:t>2023年4月29日11时07分许，位于乌鲁木齐市米东区铁厂沟镇新疆艾美克石油科技有限公司库区发生一起油罐车在充装柴油过程中闪爆事故，造成2人死亡、1人受伤，直接经济损失722.88万元。</w:t>
      </w:r>
    </w:p>
    <w:p w14:paraId="1B5FB857" w14:textId="77777777" w:rsidR="005C3886" w:rsidRPr="005C3886" w:rsidRDefault="005C3886" w:rsidP="005C3886">
      <w:pPr>
        <w:rPr>
          <w:rFonts w:hint="eastAsia"/>
          <w:sz w:val="24"/>
          <w:szCs w:val="28"/>
        </w:rPr>
      </w:pPr>
      <w:r w:rsidRPr="005C3886">
        <w:rPr>
          <w:rFonts w:hint="eastAsia"/>
          <w:sz w:val="24"/>
          <w:szCs w:val="28"/>
        </w:rPr>
        <w:t>事故发生后，乌鲁木齐市委、市政府高度重视，立即要求各有关部门和相关生产经营单位深刻吸取教训，加强事故隐患排查，严格落实安全生产责任制，坚决防范同类事故再次发生，确保人民群众生命和财产安全。依据《中华人民共和国安全生产法》《生产安全事故报告和调查处理条例》等有关法律法规，市政府授权由市应急管理局牵头，会同市纪委监委、市人民检察院，米东区人民政府，市交通运输局、市消防救援支队、市公安局、市市场监管局、市气象局、市</w:t>
      </w:r>
      <w:proofErr w:type="gramStart"/>
      <w:r w:rsidRPr="005C3886">
        <w:rPr>
          <w:rFonts w:hint="eastAsia"/>
          <w:sz w:val="24"/>
          <w:szCs w:val="28"/>
        </w:rPr>
        <w:t>人社局</w:t>
      </w:r>
      <w:proofErr w:type="gramEnd"/>
      <w:r w:rsidRPr="005C3886">
        <w:rPr>
          <w:rFonts w:hint="eastAsia"/>
          <w:sz w:val="24"/>
          <w:szCs w:val="28"/>
        </w:rPr>
        <w:t>、市总工会以及辽宁省鞍山市台安县人民政府成立了新疆艾美克石油科技有限公司“4·29”油罐车闪爆事故调查组并聘请相关领域专家参与事故调查工作。</w:t>
      </w:r>
    </w:p>
    <w:p w14:paraId="422FA33F" w14:textId="77777777" w:rsidR="005C3886" w:rsidRPr="005C3886" w:rsidRDefault="005C3886" w:rsidP="005C3886">
      <w:pPr>
        <w:rPr>
          <w:rFonts w:hint="eastAsia"/>
          <w:sz w:val="24"/>
          <w:szCs w:val="28"/>
        </w:rPr>
      </w:pPr>
      <w:r w:rsidRPr="005C3886">
        <w:rPr>
          <w:rFonts w:hint="eastAsia"/>
          <w:sz w:val="24"/>
          <w:szCs w:val="28"/>
        </w:rPr>
        <w:t>经调查组认定，乌鲁木齐米东区新疆艾美克石油科技有限公司“4·29”油罐车闪爆事故是一起因油罐车司机未清洗油罐，违反安全操作规程，在充装柴油时产生静电引发闪</w:t>
      </w:r>
      <w:proofErr w:type="gramStart"/>
      <w:r w:rsidRPr="005C3886">
        <w:rPr>
          <w:rFonts w:hint="eastAsia"/>
          <w:sz w:val="24"/>
          <w:szCs w:val="28"/>
        </w:rPr>
        <w:t>爆造成</w:t>
      </w:r>
      <w:proofErr w:type="gramEnd"/>
      <w:r w:rsidRPr="005C3886">
        <w:rPr>
          <w:rFonts w:hint="eastAsia"/>
          <w:sz w:val="24"/>
          <w:szCs w:val="28"/>
        </w:rPr>
        <w:t>的一般生产安全责任事故。</w:t>
      </w:r>
    </w:p>
    <w:p w14:paraId="389676DD" w14:textId="77777777" w:rsidR="005C3886" w:rsidRPr="005C3886" w:rsidRDefault="005C3886" w:rsidP="005C3886">
      <w:pPr>
        <w:rPr>
          <w:rFonts w:hint="eastAsia"/>
          <w:sz w:val="24"/>
          <w:szCs w:val="28"/>
        </w:rPr>
      </w:pPr>
      <w:r w:rsidRPr="005C3886">
        <w:rPr>
          <w:rFonts w:hint="eastAsia"/>
          <w:sz w:val="24"/>
          <w:szCs w:val="28"/>
        </w:rPr>
        <w:t>一、事故基本情况</w:t>
      </w:r>
    </w:p>
    <w:p w14:paraId="7F5AC0FE" w14:textId="77777777" w:rsidR="005C3886" w:rsidRPr="005C3886" w:rsidRDefault="005C3886" w:rsidP="005C3886">
      <w:pPr>
        <w:rPr>
          <w:rFonts w:hint="eastAsia"/>
          <w:sz w:val="24"/>
          <w:szCs w:val="28"/>
        </w:rPr>
      </w:pPr>
      <w:r w:rsidRPr="005C3886">
        <w:rPr>
          <w:rFonts w:hint="eastAsia"/>
          <w:sz w:val="24"/>
          <w:szCs w:val="28"/>
        </w:rPr>
        <w:t>（一）事故发生单位及相关单位概况</w:t>
      </w:r>
    </w:p>
    <w:p w14:paraId="57AABFC4" w14:textId="77777777" w:rsidR="005C3886" w:rsidRPr="005C3886" w:rsidRDefault="005C3886" w:rsidP="005C3886">
      <w:pPr>
        <w:rPr>
          <w:rFonts w:hint="eastAsia"/>
          <w:sz w:val="24"/>
          <w:szCs w:val="28"/>
        </w:rPr>
      </w:pPr>
      <w:r w:rsidRPr="005C3886">
        <w:rPr>
          <w:rFonts w:hint="eastAsia"/>
          <w:sz w:val="24"/>
          <w:szCs w:val="28"/>
        </w:rPr>
        <w:lastRenderedPageBreak/>
        <w:t>1.辽宁省鞍山市台安县危险品货物运输车队。台安县危险品货物运输车队（以下简称“台安县车队”）成立于2011年5月13日，注册地位于辽宁省鞍山市台安县台东区高屯村，法定代表人为张某波，身份证号码：210321XXXXXXXX0212；经调查该公司实际控制人为韩某辉，身份证号码：210321XXXXXXXX2018。经营范围包括许可项目：道路危险货物运输（依法须经批准的项目，经相关部门批准后方可开展经营活动，具体经营项目以审批结果为准）；一般项目：总质量4.5吨及以下普通货运车辆道路货物运输（</w:t>
      </w:r>
      <w:proofErr w:type="gramStart"/>
      <w:r w:rsidRPr="005C3886">
        <w:rPr>
          <w:rFonts w:hint="eastAsia"/>
          <w:sz w:val="24"/>
          <w:szCs w:val="28"/>
        </w:rPr>
        <w:t>除网络</w:t>
      </w:r>
      <w:proofErr w:type="gramEnd"/>
      <w:r w:rsidRPr="005C3886">
        <w:rPr>
          <w:rFonts w:hint="eastAsia"/>
          <w:sz w:val="24"/>
          <w:szCs w:val="28"/>
        </w:rPr>
        <w:t>货运和危险货物），运输设备租赁服务，租赁服务（不含许可类租赁服务），卫星移动通信终端制造，卫星通信服务，智能车载设备制造。（除依法须经批准的项目外，凭营业执照依法自主开展经营活动）</w:t>
      </w:r>
    </w:p>
    <w:p w14:paraId="4C8BA6D5" w14:textId="77777777" w:rsidR="005C3886" w:rsidRPr="005C3886" w:rsidRDefault="005C3886" w:rsidP="005C3886">
      <w:pPr>
        <w:rPr>
          <w:rFonts w:hint="eastAsia"/>
          <w:sz w:val="24"/>
          <w:szCs w:val="28"/>
        </w:rPr>
      </w:pPr>
      <w:r w:rsidRPr="005C3886">
        <w:rPr>
          <w:rFonts w:hint="eastAsia"/>
          <w:sz w:val="24"/>
          <w:szCs w:val="28"/>
        </w:rPr>
        <w:t>2.新疆艾美克石油科技有限公司。新疆艾美克石油科技有限公司（以下简称“新疆艾美克公司”）成立于2007年1月5日，注册地位于新疆乌鲁木齐市米东区石化街道办事处</w:t>
      </w:r>
      <w:proofErr w:type="gramStart"/>
      <w:r w:rsidRPr="005C3886">
        <w:rPr>
          <w:rFonts w:hint="eastAsia"/>
          <w:sz w:val="24"/>
          <w:szCs w:val="28"/>
        </w:rPr>
        <w:t>林泉路南侧米东</w:t>
      </w:r>
      <w:proofErr w:type="gramEnd"/>
      <w:r w:rsidRPr="005C3886">
        <w:rPr>
          <w:rFonts w:hint="eastAsia"/>
          <w:sz w:val="24"/>
          <w:szCs w:val="28"/>
        </w:rPr>
        <w:t>新区化工工业园，法定代表人为马某，身份证号码：652322XXXXXXXX1017。统一社会信用代码916501XXXXXX898761；经营范围：批发溶剂油，销售、仓储：石油制品、化工产品，货物进出口；装卸搬运；矿产资源（非煤矿山）开采。（依法</w:t>
      </w:r>
      <w:proofErr w:type="gramStart"/>
      <w:r w:rsidRPr="005C3886">
        <w:rPr>
          <w:rFonts w:hint="eastAsia"/>
          <w:sz w:val="24"/>
          <w:szCs w:val="28"/>
        </w:rPr>
        <w:t>须批准</w:t>
      </w:r>
      <w:proofErr w:type="gramEnd"/>
      <w:r w:rsidRPr="005C3886">
        <w:rPr>
          <w:rFonts w:hint="eastAsia"/>
          <w:sz w:val="24"/>
          <w:szCs w:val="28"/>
        </w:rPr>
        <w:t>的项目，经相关部门批准后方可开展经营活动）</w:t>
      </w:r>
    </w:p>
    <w:p w14:paraId="248C110C" w14:textId="77777777" w:rsidR="005C3886" w:rsidRPr="005C3886" w:rsidRDefault="005C3886" w:rsidP="005C3886">
      <w:pPr>
        <w:rPr>
          <w:rFonts w:hint="eastAsia"/>
          <w:sz w:val="24"/>
          <w:szCs w:val="28"/>
        </w:rPr>
      </w:pPr>
      <w:r w:rsidRPr="005C3886">
        <w:rPr>
          <w:rFonts w:hint="eastAsia"/>
          <w:sz w:val="24"/>
          <w:szCs w:val="28"/>
        </w:rPr>
        <w:t>（二）事故相关单位安全生产管理（监管）情况</w:t>
      </w:r>
    </w:p>
    <w:p w14:paraId="2C76C0C4" w14:textId="77777777" w:rsidR="005C3886" w:rsidRPr="005C3886" w:rsidRDefault="005C3886" w:rsidP="005C3886">
      <w:pPr>
        <w:rPr>
          <w:rFonts w:hint="eastAsia"/>
          <w:sz w:val="24"/>
          <w:szCs w:val="28"/>
        </w:rPr>
      </w:pPr>
      <w:r w:rsidRPr="005C3886">
        <w:rPr>
          <w:rFonts w:hint="eastAsia"/>
          <w:sz w:val="24"/>
          <w:szCs w:val="28"/>
        </w:rPr>
        <w:t>1.台安县车队。建立了全员安全生产责任制，制定了本单位安全生产规章制度和操作规程、安全生产管理体系、应急预案等；成立了安全管理机构，明确了安全管理职责。</w:t>
      </w:r>
    </w:p>
    <w:p w14:paraId="62CDFD03" w14:textId="77777777" w:rsidR="005C3886" w:rsidRPr="005C3886" w:rsidRDefault="005C3886" w:rsidP="005C3886">
      <w:pPr>
        <w:rPr>
          <w:rFonts w:hint="eastAsia"/>
          <w:sz w:val="24"/>
          <w:szCs w:val="28"/>
        </w:rPr>
      </w:pPr>
      <w:r w:rsidRPr="005C3886">
        <w:rPr>
          <w:rFonts w:hint="eastAsia"/>
          <w:sz w:val="24"/>
          <w:szCs w:val="28"/>
        </w:rPr>
        <w:t>2.新疆艾美克公司。公司共有员工31人，管理人员7人；取得了三级安全标准</w:t>
      </w:r>
      <w:r w:rsidRPr="005C3886">
        <w:rPr>
          <w:rFonts w:hint="eastAsia"/>
          <w:sz w:val="24"/>
          <w:szCs w:val="28"/>
        </w:rPr>
        <w:lastRenderedPageBreak/>
        <w:t>化证书；成立了安全生产管理机构；建立了全员安全生产责任制；制定了安全生产规章制度和操作规程；开展了相应的安全教育培训；制定、实施了安全风险分级管控和隐患排查治理双重预防机制；制定了生产安全事故应急救援预案；每半年开展应急演练，积极参与事故救援与善后处置；特种作业人员持证上岗，公司法人和安全管理人员取得了安全管理资格证。</w:t>
      </w:r>
    </w:p>
    <w:p w14:paraId="137045D1" w14:textId="77777777" w:rsidR="005C3886" w:rsidRPr="005C3886" w:rsidRDefault="005C3886" w:rsidP="005C3886">
      <w:pPr>
        <w:rPr>
          <w:rFonts w:hint="eastAsia"/>
          <w:sz w:val="24"/>
          <w:szCs w:val="28"/>
        </w:rPr>
      </w:pPr>
      <w:r w:rsidRPr="005C3886">
        <w:rPr>
          <w:rFonts w:hint="eastAsia"/>
          <w:sz w:val="24"/>
          <w:szCs w:val="28"/>
        </w:rPr>
        <w:t>3.2022年12月26日，市应急管理局根据《乌鲁木齐市重点危险化学品企业专项安全生产大检查工作实施方案》（乌应急字〔2022〕84号），对新疆艾美克公司进行了安全生产大检查，查出一般隐患20项、</w:t>
      </w:r>
      <w:proofErr w:type="gramStart"/>
      <w:r w:rsidRPr="005C3886">
        <w:rPr>
          <w:rFonts w:hint="eastAsia"/>
          <w:sz w:val="24"/>
          <w:szCs w:val="28"/>
        </w:rPr>
        <w:t>立查立改7项</w:t>
      </w:r>
      <w:proofErr w:type="gramEnd"/>
      <w:r w:rsidRPr="005C3886">
        <w:rPr>
          <w:rFonts w:hint="eastAsia"/>
          <w:sz w:val="24"/>
          <w:szCs w:val="28"/>
        </w:rPr>
        <w:t>、限期整改13项；2023年1月21日，对新疆艾美克公司进行复查，13项问题均已整改完成，新查问题2项，于1月24日整改完成；2023年4月28日，按照市应急管理局主要领导关于节前安全生产工作要求，联合米东区应急管理局赴新疆艾美克公司等7家危险化学品储存企业现场，开展节前安全教育和油气储存企业安全风险防控安排部署工作。</w:t>
      </w:r>
    </w:p>
    <w:p w14:paraId="553321B7" w14:textId="77777777" w:rsidR="005C3886" w:rsidRPr="005C3886" w:rsidRDefault="005C3886" w:rsidP="005C3886">
      <w:pPr>
        <w:rPr>
          <w:rFonts w:hint="eastAsia"/>
          <w:sz w:val="24"/>
          <w:szCs w:val="28"/>
        </w:rPr>
      </w:pPr>
      <w:r w:rsidRPr="005C3886">
        <w:rPr>
          <w:rFonts w:hint="eastAsia"/>
          <w:sz w:val="24"/>
          <w:szCs w:val="28"/>
        </w:rPr>
        <w:t>米东区应急管理局分别于2023年1月10日、1月31日、3月3日、3月26日对新疆艾美克公司开展监督检查4次，查出问题共计24项，24项均已整改完成。</w:t>
      </w:r>
    </w:p>
    <w:p w14:paraId="25A14B90" w14:textId="77777777" w:rsidR="005C3886" w:rsidRPr="005C3886" w:rsidRDefault="005C3886" w:rsidP="005C3886">
      <w:pPr>
        <w:rPr>
          <w:rFonts w:hint="eastAsia"/>
          <w:sz w:val="24"/>
          <w:szCs w:val="28"/>
        </w:rPr>
      </w:pPr>
      <w:r w:rsidRPr="005C3886">
        <w:rPr>
          <w:rFonts w:hint="eastAsia"/>
          <w:sz w:val="24"/>
          <w:szCs w:val="28"/>
        </w:rPr>
        <w:t>经查，本起事故中未发现监管未履职相关问题。</w:t>
      </w:r>
    </w:p>
    <w:p w14:paraId="37DCA43C" w14:textId="77777777" w:rsidR="005C3886" w:rsidRPr="005C3886" w:rsidRDefault="005C3886" w:rsidP="005C3886">
      <w:pPr>
        <w:rPr>
          <w:rFonts w:hint="eastAsia"/>
          <w:sz w:val="24"/>
          <w:szCs w:val="28"/>
        </w:rPr>
      </w:pPr>
      <w:r w:rsidRPr="005C3886">
        <w:rPr>
          <w:rFonts w:hint="eastAsia"/>
          <w:sz w:val="24"/>
          <w:szCs w:val="28"/>
        </w:rPr>
        <w:t>（三）事故相关车辆情况</w:t>
      </w:r>
    </w:p>
    <w:p w14:paraId="2695723B" w14:textId="77777777" w:rsidR="005C3886" w:rsidRPr="005C3886" w:rsidRDefault="005C3886" w:rsidP="005C3886">
      <w:pPr>
        <w:rPr>
          <w:rFonts w:hint="eastAsia"/>
          <w:sz w:val="24"/>
          <w:szCs w:val="28"/>
        </w:rPr>
      </w:pPr>
      <w:r w:rsidRPr="005C3886">
        <w:rPr>
          <w:rFonts w:hint="eastAsia"/>
          <w:sz w:val="24"/>
          <w:szCs w:val="28"/>
        </w:rPr>
        <w:t>1.事故车辆情况</w:t>
      </w:r>
    </w:p>
    <w:p w14:paraId="4E4C1281" w14:textId="77777777" w:rsidR="005C3886" w:rsidRPr="005C3886" w:rsidRDefault="005C3886" w:rsidP="005C3886">
      <w:pPr>
        <w:rPr>
          <w:rFonts w:hint="eastAsia"/>
          <w:sz w:val="24"/>
          <w:szCs w:val="28"/>
        </w:rPr>
      </w:pPr>
      <w:r w:rsidRPr="005C3886">
        <w:rPr>
          <w:rFonts w:hint="eastAsia"/>
          <w:sz w:val="24"/>
          <w:szCs w:val="28"/>
        </w:rPr>
        <w:t>车牌号（机动车登记编号）：辽C-G9328。登记机关：辽宁省鞍山市公安局交通安全管理局，登记日期：2023年3月14日。首次登记：河南省洛阳市公安局交通警察支队，登记日期为：2018年4月27日。车牌号（机动车登记编号）：豫</w:t>
      </w:r>
      <w:r w:rsidRPr="005C3886">
        <w:rPr>
          <w:rFonts w:hint="eastAsia"/>
          <w:sz w:val="24"/>
          <w:szCs w:val="28"/>
        </w:rPr>
        <w:lastRenderedPageBreak/>
        <w:t>CQ9021。车辆类型：重型半挂牵引车。品牌：解放牌。车辆型号：CA4250P66K24TAE52。颜色：红色。车架号：LFWSRXRJ7J1F09489。发动机号：53000577。总质量：25000KG。准牵引总质量：40000KG。使用性质：</w:t>
      </w:r>
      <w:proofErr w:type="gramStart"/>
      <w:r w:rsidRPr="005C3886">
        <w:rPr>
          <w:rFonts w:hint="eastAsia"/>
          <w:sz w:val="24"/>
          <w:szCs w:val="28"/>
        </w:rPr>
        <w:t>危化品</w:t>
      </w:r>
      <w:proofErr w:type="gramEnd"/>
      <w:r w:rsidRPr="005C3886">
        <w:rPr>
          <w:rFonts w:hint="eastAsia"/>
          <w:sz w:val="24"/>
          <w:szCs w:val="28"/>
        </w:rPr>
        <w:t>运输。</w:t>
      </w:r>
    </w:p>
    <w:p w14:paraId="576ECD3B" w14:textId="77777777" w:rsidR="005C3886" w:rsidRPr="005C3886" w:rsidRDefault="005C3886" w:rsidP="005C3886">
      <w:pPr>
        <w:rPr>
          <w:rFonts w:hint="eastAsia"/>
          <w:sz w:val="24"/>
          <w:szCs w:val="28"/>
        </w:rPr>
      </w:pPr>
      <w:r w:rsidRPr="005C3886">
        <w:rPr>
          <w:rFonts w:hint="eastAsia"/>
          <w:sz w:val="24"/>
          <w:szCs w:val="28"/>
        </w:rPr>
        <w:t>道路运输证：牵引车：辽C-G9328。发证机关：鞍山市交通运输综合行政执法队。经营许可证：</w:t>
      </w:r>
      <w:proofErr w:type="gramStart"/>
      <w:r w:rsidRPr="005C3886">
        <w:rPr>
          <w:rFonts w:hint="eastAsia"/>
          <w:sz w:val="24"/>
          <w:szCs w:val="28"/>
        </w:rPr>
        <w:t>鞍字210300000903号</w:t>
      </w:r>
      <w:proofErr w:type="gramEnd"/>
      <w:r w:rsidRPr="005C3886">
        <w:rPr>
          <w:rFonts w:hint="eastAsia"/>
          <w:sz w:val="24"/>
          <w:szCs w:val="28"/>
        </w:rPr>
        <w:t>。经营范围：危险货物运输3类。发证日期：2023年3月29日。该道路运输证在有效期内。</w:t>
      </w:r>
    </w:p>
    <w:p w14:paraId="50C43FA0" w14:textId="77777777" w:rsidR="005C3886" w:rsidRPr="005C3886" w:rsidRDefault="005C3886" w:rsidP="005C3886">
      <w:pPr>
        <w:rPr>
          <w:rFonts w:hint="eastAsia"/>
          <w:sz w:val="24"/>
          <w:szCs w:val="28"/>
        </w:rPr>
      </w:pPr>
      <w:r w:rsidRPr="005C3886">
        <w:rPr>
          <w:rFonts w:hint="eastAsia"/>
          <w:sz w:val="24"/>
          <w:szCs w:val="28"/>
        </w:rPr>
        <w:t>挂车：辽CHJ49挂。登记机关：辽宁省鞍山市公安局交通安全管理局，注册日期：2018年4月27日。发证日期：2023年3月15日。车辆类型：重型罐式半挂车。车型：</w:t>
      </w:r>
      <w:proofErr w:type="gramStart"/>
      <w:r w:rsidRPr="005C3886">
        <w:rPr>
          <w:rFonts w:hint="eastAsia"/>
          <w:sz w:val="24"/>
          <w:szCs w:val="28"/>
        </w:rPr>
        <w:t>凌宇牌</w:t>
      </w:r>
      <w:proofErr w:type="gramEnd"/>
      <w:r w:rsidRPr="005C3886">
        <w:rPr>
          <w:rFonts w:hint="eastAsia"/>
          <w:sz w:val="24"/>
          <w:szCs w:val="28"/>
        </w:rPr>
        <w:t>CLY9407GYYC。使用性质：</w:t>
      </w:r>
      <w:proofErr w:type="gramStart"/>
      <w:r w:rsidRPr="005C3886">
        <w:rPr>
          <w:rFonts w:hint="eastAsia"/>
          <w:sz w:val="24"/>
          <w:szCs w:val="28"/>
        </w:rPr>
        <w:t>危化品</w:t>
      </w:r>
      <w:proofErr w:type="gramEnd"/>
      <w:r w:rsidRPr="005C3886">
        <w:rPr>
          <w:rFonts w:hint="eastAsia"/>
          <w:sz w:val="24"/>
          <w:szCs w:val="28"/>
        </w:rPr>
        <w:t>运输。总质量：40000KG，核定载质量：33900KG。强制报废期止：2028年4月27日。</w:t>
      </w:r>
    </w:p>
    <w:p w14:paraId="13C9CC3F" w14:textId="77777777" w:rsidR="005C3886" w:rsidRPr="005C3886" w:rsidRDefault="005C3886" w:rsidP="005C3886">
      <w:pPr>
        <w:rPr>
          <w:rFonts w:hint="eastAsia"/>
          <w:sz w:val="24"/>
          <w:szCs w:val="28"/>
        </w:rPr>
      </w:pPr>
      <w:r w:rsidRPr="005C3886">
        <w:rPr>
          <w:rFonts w:hint="eastAsia"/>
          <w:sz w:val="24"/>
          <w:szCs w:val="28"/>
        </w:rPr>
        <w:t>道路运输证：挂车：辽CHJ49挂。发证机关：鞍山市交通运输综合行政执法队，经营许可证：</w:t>
      </w:r>
      <w:proofErr w:type="gramStart"/>
      <w:r w:rsidRPr="005C3886">
        <w:rPr>
          <w:rFonts w:hint="eastAsia"/>
          <w:sz w:val="24"/>
          <w:szCs w:val="28"/>
        </w:rPr>
        <w:t>鞍字210300000903号</w:t>
      </w:r>
      <w:proofErr w:type="gramEnd"/>
      <w:r w:rsidRPr="005C3886">
        <w:rPr>
          <w:rFonts w:hint="eastAsia"/>
          <w:sz w:val="24"/>
          <w:szCs w:val="28"/>
        </w:rPr>
        <w:t>。经营范围：危险货物运输3类。发证日期：2023年3月29日。该道路运输证在有效期内。</w:t>
      </w:r>
    </w:p>
    <w:p w14:paraId="3FAD4EAD" w14:textId="77777777" w:rsidR="005C3886" w:rsidRPr="005C3886" w:rsidRDefault="005C3886" w:rsidP="005C3886">
      <w:pPr>
        <w:rPr>
          <w:rFonts w:hint="eastAsia"/>
          <w:sz w:val="24"/>
          <w:szCs w:val="28"/>
        </w:rPr>
      </w:pPr>
      <w:r w:rsidRPr="005C3886">
        <w:rPr>
          <w:rFonts w:hint="eastAsia"/>
          <w:sz w:val="24"/>
          <w:szCs w:val="28"/>
        </w:rPr>
        <w:t>2.因事故受损车辆情况</w:t>
      </w:r>
    </w:p>
    <w:p w14:paraId="76B008C1" w14:textId="77777777" w:rsidR="005C3886" w:rsidRPr="005C3886" w:rsidRDefault="005C3886" w:rsidP="005C3886">
      <w:pPr>
        <w:rPr>
          <w:rFonts w:hint="eastAsia"/>
          <w:sz w:val="24"/>
          <w:szCs w:val="28"/>
        </w:rPr>
      </w:pPr>
      <w:r w:rsidRPr="005C3886">
        <w:rPr>
          <w:rFonts w:hint="eastAsia"/>
          <w:sz w:val="24"/>
          <w:szCs w:val="28"/>
        </w:rPr>
        <w:t>车牌号（机动车登记编号）：辽H-24926。登记机关：辽宁省营口市公安局交通警察支队，登记日期：2016年11月21日。车辆类型：重型半挂牵引车。品牌：解放牌。车辆型号：解放牌CA4250P66K24T1A1。车架号：LFWSRXRJ4G1E47218。发动机号：52739179。使用性质：</w:t>
      </w:r>
      <w:proofErr w:type="gramStart"/>
      <w:r w:rsidRPr="005C3886">
        <w:rPr>
          <w:rFonts w:hint="eastAsia"/>
          <w:sz w:val="24"/>
          <w:szCs w:val="28"/>
        </w:rPr>
        <w:t>危化品</w:t>
      </w:r>
      <w:proofErr w:type="gramEnd"/>
      <w:r w:rsidRPr="005C3886">
        <w:rPr>
          <w:rFonts w:hint="eastAsia"/>
          <w:sz w:val="24"/>
          <w:szCs w:val="28"/>
        </w:rPr>
        <w:t>运输。</w:t>
      </w:r>
    </w:p>
    <w:p w14:paraId="5A4CC002" w14:textId="77777777" w:rsidR="005C3886" w:rsidRPr="005C3886" w:rsidRDefault="005C3886" w:rsidP="005C3886">
      <w:pPr>
        <w:rPr>
          <w:rFonts w:hint="eastAsia"/>
          <w:sz w:val="24"/>
          <w:szCs w:val="28"/>
        </w:rPr>
      </w:pPr>
      <w:r w:rsidRPr="005C3886">
        <w:rPr>
          <w:rFonts w:hint="eastAsia"/>
          <w:sz w:val="24"/>
          <w:szCs w:val="28"/>
        </w:rPr>
        <w:t>道路运输证：牵引车：辽H-24926。发证机关：营口市交通局运输管理处。经营许可证：营字210801202171号。经营范围：危险货物运输（3类）戊烷。发证日期：2017年5月19日。</w:t>
      </w:r>
    </w:p>
    <w:p w14:paraId="4D6EFC25" w14:textId="77777777" w:rsidR="005C3886" w:rsidRPr="005C3886" w:rsidRDefault="005C3886" w:rsidP="005C3886">
      <w:pPr>
        <w:rPr>
          <w:rFonts w:hint="eastAsia"/>
          <w:sz w:val="24"/>
          <w:szCs w:val="28"/>
        </w:rPr>
      </w:pPr>
      <w:r w:rsidRPr="005C3886">
        <w:rPr>
          <w:rFonts w:hint="eastAsia"/>
          <w:sz w:val="24"/>
          <w:szCs w:val="28"/>
        </w:rPr>
        <w:lastRenderedPageBreak/>
        <w:t>挂车：辽H8P67挂。登记机关：辽宁省营口市公安局交通警察支队，注册日期：2018年10月9日。发证日期：2018年10月9日。车辆类型：重型罐式半挂车。车型：</w:t>
      </w:r>
      <w:proofErr w:type="gramStart"/>
      <w:r w:rsidRPr="005C3886">
        <w:rPr>
          <w:rFonts w:hint="eastAsia"/>
          <w:sz w:val="24"/>
          <w:szCs w:val="28"/>
        </w:rPr>
        <w:t>金碧牌</w:t>
      </w:r>
      <w:proofErr w:type="gramEnd"/>
      <w:r w:rsidRPr="005C3886">
        <w:rPr>
          <w:rFonts w:hint="eastAsia"/>
          <w:sz w:val="24"/>
          <w:szCs w:val="28"/>
        </w:rPr>
        <w:t>PJQ9408GRYL。使用性质：</w:t>
      </w:r>
      <w:proofErr w:type="gramStart"/>
      <w:r w:rsidRPr="005C3886">
        <w:rPr>
          <w:rFonts w:hint="eastAsia"/>
          <w:sz w:val="24"/>
          <w:szCs w:val="28"/>
        </w:rPr>
        <w:t>危化品</w:t>
      </w:r>
      <w:proofErr w:type="gramEnd"/>
      <w:r w:rsidRPr="005C3886">
        <w:rPr>
          <w:rFonts w:hint="eastAsia"/>
          <w:sz w:val="24"/>
          <w:szCs w:val="28"/>
        </w:rPr>
        <w:t>运输。总质量：40000KG，核定载质量：33200KG。强制报废期止：2028年10月9日。</w:t>
      </w:r>
    </w:p>
    <w:p w14:paraId="35CBF51A" w14:textId="77777777" w:rsidR="005C3886" w:rsidRPr="005C3886" w:rsidRDefault="005C3886" w:rsidP="005C3886">
      <w:pPr>
        <w:rPr>
          <w:rFonts w:hint="eastAsia"/>
          <w:sz w:val="24"/>
          <w:szCs w:val="28"/>
        </w:rPr>
      </w:pPr>
      <w:r w:rsidRPr="005C3886">
        <w:rPr>
          <w:rFonts w:hint="eastAsia"/>
          <w:sz w:val="24"/>
          <w:szCs w:val="28"/>
        </w:rPr>
        <w:t>道路运输证：挂车：辽H8P67挂。发证机关：营口市交通局运输管理处，经营许可证：营字210801105233号。经营范围：危险货物运输3类。发证日期：2018年12月31日。该道路运输证在有效期内。</w:t>
      </w:r>
    </w:p>
    <w:p w14:paraId="6C86C23B" w14:textId="77777777" w:rsidR="005C3886" w:rsidRPr="005C3886" w:rsidRDefault="005C3886" w:rsidP="005C3886">
      <w:pPr>
        <w:rPr>
          <w:rFonts w:hint="eastAsia"/>
          <w:sz w:val="24"/>
          <w:szCs w:val="28"/>
        </w:rPr>
      </w:pPr>
      <w:r w:rsidRPr="005C3886">
        <w:rPr>
          <w:rFonts w:hint="eastAsia"/>
          <w:sz w:val="24"/>
          <w:szCs w:val="28"/>
        </w:rPr>
        <w:t>（四）事故相关车辆从业人员情况</w:t>
      </w:r>
    </w:p>
    <w:p w14:paraId="08D63ED5" w14:textId="77777777" w:rsidR="005C3886" w:rsidRPr="005C3886" w:rsidRDefault="005C3886" w:rsidP="005C3886">
      <w:pPr>
        <w:rPr>
          <w:rFonts w:hint="eastAsia"/>
          <w:sz w:val="24"/>
          <w:szCs w:val="28"/>
        </w:rPr>
      </w:pPr>
      <w:r w:rsidRPr="005C3886">
        <w:rPr>
          <w:rFonts w:hint="eastAsia"/>
          <w:sz w:val="24"/>
          <w:szCs w:val="28"/>
        </w:rPr>
        <w:t>1.事故车辆驾驶员及押运员情况</w:t>
      </w:r>
    </w:p>
    <w:p w14:paraId="1E352C5A" w14:textId="77777777" w:rsidR="005C3886" w:rsidRPr="005C3886" w:rsidRDefault="005C3886" w:rsidP="005C3886">
      <w:pPr>
        <w:rPr>
          <w:rFonts w:hint="eastAsia"/>
          <w:sz w:val="24"/>
          <w:szCs w:val="28"/>
        </w:rPr>
      </w:pPr>
      <w:r w:rsidRPr="005C3886">
        <w:rPr>
          <w:rFonts w:hint="eastAsia"/>
          <w:sz w:val="24"/>
          <w:szCs w:val="28"/>
        </w:rPr>
        <w:t>佟某波（</w:t>
      </w:r>
      <w:proofErr w:type="gramStart"/>
      <w:r w:rsidRPr="005C3886">
        <w:rPr>
          <w:rFonts w:hint="eastAsia"/>
          <w:sz w:val="24"/>
          <w:szCs w:val="28"/>
        </w:rPr>
        <w:t>车牌号辽</w:t>
      </w:r>
      <w:proofErr w:type="gramEnd"/>
      <w:r w:rsidRPr="005C3886">
        <w:rPr>
          <w:rFonts w:hint="eastAsia"/>
          <w:sz w:val="24"/>
          <w:szCs w:val="28"/>
        </w:rPr>
        <w:t>C-G9328-辽CHJ49挂油罐车驾驶员），男，驾驶证号：210821XXXXXXXX1553，准驾车型：A2。初次领证日期：2001年2月22日。有效期限：2023年2月22日至长期。从业资格证：发证机关为营口市交通局，证号：210821XXXXXXXX1553，初次领证日期：2005年4月27日，有效起始日期：2020年6月3日至2026年8月22日，从业资格类别：道路危险货物运输驾驶员。</w:t>
      </w:r>
    </w:p>
    <w:p w14:paraId="78F32A4B" w14:textId="77777777" w:rsidR="005C3886" w:rsidRPr="005C3886" w:rsidRDefault="005C3886" w:rsidP="005C3886">
      <w:pPr>
        <w:rPr>
          <w:rFonts w:hint="eastAsia"/>
          <w:sz w:val="24"/>
          <w:szCs w:val="28"/>
        </w:rPr>
      </w:pPr>
      <w:r w:rsidRPr="005C3886">
        <w:rPr>
          <w:rFonts w:hint="eastAsia"/>
          <w:sz w:val="24"/>
          <w:szCs w:val="28"/>
        </w:rPr>
        <w:t>张某洁（</w:t>
      </w:r>
      <w:proofErr w:type="gramStart"/>
      <w:r w:rsidRPr="005C3886">
        <w:rPr>
          <w:rFonts w:hint="eastAsia"/>
          <w:sz w:val="24"/>
          <w:szCs w:val="28"/>
        </w:rPr>
        <w:t>车牌号辽</w:t>
      </w:r>
      <w:proofErr w:type="gramEnd"/>
      <w:r w:rsidRPr="005C3886">
        <w:rPr>
          <w:rFonts w:hint="eastAsia"/>
          <w:sz w:val="24"/>
          <w:szCs w:val="28"/>
        </w:rPr>
        <w:t>C-G9328-辽CHJ49挂油罐车押运员），女，发证机关为营口市交通局，证号：210821XXXXXXXX1523，初次领证日期：2020年12月23日，有效起始日期：2020年12月24日至2026年12月23日，从业资格类别：道路危险货物运输押运人员。</w:t>
      </w:r>
    </w:p>
    <w:p w14:paraId="23AA88E4" w14:textId="77777777" w:rsidR="005C3886" w:rsidRPr="005C3886" w:rsidRDefault="005C3886" w:rsidP="005C3886">
      <w:pPr>
        <w:rPr>
          <w:rFonts w:hint="eastAsia"/>
          <w:sz w:val="24"/>
          <w:szCs w:val="28"/>
        </w:rPr>
      </w:pPr>
      <w:r w:rsidRPr="005C3886">
        <w:rPr>
          <w:rFonts w:hint="eastAsia"/>
          <w:sz w:val="24"/>
          <w:szCs w:val="28"/>
        </w:rPr>
        <w:t>2.因事故受损车辆驾驶员及押运员情况</w:t>
      </w:r>
    </w:p>
    <w:p w14:paraId="6052603A" w14:textId="77777777" w:rsidR="005C3886" w:rsidRPr="005C3886" w:rsidRDefault="005C3886" w:rsidP="005C3886">
      <w:pPr>
        <w:rPr>
          <w:rFonts w:hint="eastAsia"/>
          <w:sz w:val="24"/>
          <w:szCs w:val="28"/>
        </w:rPr>
      </w:pPr>
      <w:proofErr w:type="gramStart"/>
      <w:r w:rsidRPr="005C3886">
        <w:rPr>
          <w:rFonts w:hint="eastAsia"/>
          <w:sz w:val="24"/>
          <w:szCs w:val="28"/>
        </w:rPr>
        <w:t>颉</w:t>
      </w:r>
      <w:proofErr w:type="gramEnd"/>
      <w:r w:rsidRPr="005C3886">
        <w:rPr>
          <w:rFonts w:hint="eastAsia"/>
          <w:sz w:val="24"/>
          <w:szCs w:val="28"/>
        </w:rPr>
        <w:t>某峰（</w:t>
      </w:r>
      <w:proofErr w:type="gramStart"/>
      <w:r w:rsidRPr="005C3886">
        <w:rPr>
          <w:rFonts w:hint="eastAsia"/>
          <w:sz w:val="24"/>
          <w:szCs w:val="28"/>
        </w:rPr>
        <w:t>车牌号辽</w:t>
      </w:r>
      <w:proofErr w:type="gramEnd"/>
      <w:r w:rsidRPr="005C3886">
        <w:rPr>
          <w:rFonts w:hint="eastAsia"/>
          <w:sz w:val="24"/>
          <w:szCs w:val="28"/>
        </w:rPr>
        <w:t>H-24926-辽H8P67挂油罐车驾驶员），男，驾驶证号：620523XXXXXXXX1094，准驾车型：A2。初次领证日期：1999年2月24日，有</w:t>
      </w:r>
      <w:r w:rsidRPr="005C3886">
        <w:rPr>
          <w:rFonts w:hint="eastAsia"/>
          <w:sz w:val="24"/>
          <w:szCs w:val="28"/>
        </w:rPr>
        <w:lastRenderedPageBreak/>
        <w:t>效期限：2022年2月24日至长期。从业资格证：发证机关为新疆昌吉回族自治州交通运输局，证号：620523XXXXXXXX1094，初次领证日期：2018年4月10日，有效起始日期：2018年4月10日至2024年4月10日，从业资格类别：道路危险货物运输驾驶员。</w:t>
      </w:r>
    </w:p>
    <w:p w14:paraId="53428343" w14:textId="77777777" w:rsidR="005C3886" w:rsidRPr="005C3886" w:rsidRDefault="005C3886" w:rsidP="005C3886">
      <w:pPr>
        <w:rPr>
          <w:rFonts w:hint="eastAsia"/>
          <w:sz w:val="24"/>
          <w:szCs w:val="28"/>
        </w:rPr>
      </w:pPr>
      <w:r w:rsidRPr="005C3886">
        <w:rPr>
          <w:rFonts w:hint="eastAsia"/>
          <w:sz w:val="24"/>
          <w:szCs w:val="28"/>
        </w:rPr>
        <w:t>蒋某芳（</w:t>
      </w:r>
      <w:proofErr w:type="gramStart"/>
      <w:r w:rsidRPr="005C3886">
        <w:rPr>
          <w:rFonts w:hint="eastAsia"/>
          <w:sz w:val="24"/>
          <w:szCs w:val="28"/>
        </w:rPr>
        <w:t>车牌号辽</w:t>
      </w:r>
      <w:proofErr w:type="gramEnd"/>
      <w:r w:rsidRPr="005C3886">
        <w:rPr>
          <w:rFonts w:hint="eastAsia"/>
          <w:sz w:val="24"/>
          <w:szCs w:val="28"/>
        </w:rPr>
        <w:t>H-24926-辽H8P67挂油罐车押运员），女，发证机关：新疆昌吉回族自治州交通运输局，证号：620523XXXXXXXX1103，初次领证日期：2019年12月2日，有效起始日期：2019年12月2日至2025年12月2日，从业资格类别：道路危险货物运输押运人员。</w:t>
      </w:r>
    </w:p>
    <w:p w14:paraId="39B27449" w14:textId="77777777" w:rsidR="005C3886" w:rsidRPr="005C3886" w:rsidRDefault="005C3886" w:rsidP="005C3886">
      <w:pPr>
        <w:rPr>
          <w:rFonts w:hint="eastAsia"/>
          <w:sz w:val="24"/>
          <w:szCs w:val="28"/>
        </w:rPr>
      </w:pPr>
      <w:r w:rsidRPr="005C3886">
        <w:rPr>
          <w:rFonts w:hint="eastAsia"/>
          <w:sz w:val="24"/>
          <w:szCs w:val="28"/>
        </w:rPr>
        <w:t>（五）事故当日充装油品情况</w:t>
      </w:r>
    </w:p>
    <w:p w14:paraId="0E23F149" w14:textId="77777777" w:rsidR="005C3886" w:rsidRPr="005C3886" w:rsidRDefault="005C3886" w:rsidP="005C3886">
      <w:pPr>
        <w:rPr>
          <w:rFonts w:hint="eastAsia"/>
          <w:sz w:val="24"/>
          <w:szCs w:val="28"/>
        </w:rPr>
      </w:pPr>
      <w:r w:rsidRPr="005C3886">
        <w:rPr>
          <w:rFonts w:hint="eastAsia"/>
          <w:sz w:val="24"/>
          <w:szCs w:val="28"/>
        </w:rPr>
        <w:t>2023年4月29日，</w:t>
      </w:r>
      <w:proofErr w:type="gramStart"/>
      <w:r w:rsidRPr="005C3886">
        <w:rPr>
          <w:rFonts w:hint="eastAsia"/>
          <w:sz w:val="24"/>
          <w:szCs w:val="28"/>
        </w:rPr>
        <w:t>车牌号辽</w:t>
      </w:r>
      <w:proofErr w:type="gramEnd"/>
      <w:r w:rsidRPr="005C3886">
        <w:rPr>
          <w:rFonts w:hint="eastAsia"/>
          <w:sz w:val="24"/>
          <w:szCs w:val="28"/>
        </w:rPr>
        <w:t>C-G9328-辽CHJ49挂油罐车充装储罐罐号为109#储罐，油品名称为35#柴油，经自治区质检院检测该油品闪点（闭口）为52℃（符合《车用柴油》GB1914-2018标准质量指标中关于闪点的要求）。</w:t>
      </w:r>
    </w:p>
    <w:p w14:paraId="13EC2C0E" w14:textId="77777777" w:rsidR="005C3886" w:rsidRPr="005C3886" w:rsidRDefault="005C3886" w:rsidP="005C3886">
      <w:pPr>
        <w:rPr>
          <w:rFonts w:hint="eastAsia"/>
          <w:sz w:val="24"/>
          <w:szCs w:val="28"/>
        </w:rPr>
      </w:pPr>
      <w:r w:rsidRPr="005C3886">
        <w:rPr>
          <w:rFonts w:hint="eastAsia"/>
          <w:sz w:val="24"/>
          <w:szCs w:val="28"/>
        </w:rPr>
        <w:t>（六）防静电防雷设施情况</w:t>
      </w:r>
    </w:p>
    <w:p w14:paraId="6662C0D8" w14:textId="77777777" w:rsidR="005C3886" w:rsidRPr="005C3886" w:rsidRDefault="005C3886" w:rsidP="005C3886">
      <w:pPr>
        <w:rPr>
          <w:rFonts w:hint="eastAsia"/>
          <w:sz w:val="24"/>
          <w:szCs w:val="28"/>
        </w:rPr>
      </w:pPr>
      <w:r w:rsidRPr="005C3886">
        <w:rPr>
          <w:rFonts w:hint="eastAsia"/>
          <w:sz w:val="24"/>
          <w:szCs w:val="28"/>
        </w:rPr>
        <w:t>新疆艾美克公司装车台设置有装卸车静电回路连锁系统，当罐车未有效静电接地连接，静电</w:t>
      </w:r>
      <w:proofErr w:type="gramStart"/>
      <w:r w:rsidRPr="005C3886">
        <w:rPr>
          <w:rFonts w:hint="eastAsia"/>
          <w:sz w:val="24"/>
          <w:szCs w:val="28"/>
        </w:rPr>
        <w:t>夹未夹</w:t>
      </w:r>
      <w:proofErr w:type="gramEnd"/>
      <w:r w:rsidRPr="005C3886">
        <w:rPr>
          <w:rFonts w:hint="eastAsia"/>
          <w:sz w:val="24"/>
          <w:szCs w:val="28"/>
        </w:rPr>
        <w:t>持到位或静电回路不通时，会导致油泵无法启动；必须当静电</w:t>
      </w:r>
      <w:proofErr w:type="gramStart"/>
      <w:r w:rsidRPr="005C3886">
        <w:rPr>
          <w:rFonts w:hint="eastAsia"/>
          <w:sz w:val="24"/>
          <w:szCs w:val="28"/>
        </w:rPr>
        <w:t>夹加持</w:t>
      </w:r>
      <w:proofErr w:type="gramEnd"/>
      <w:r w:rsidRPr="005C3886">
        <w:rPr>
          <w:rFonts w:hint="eastAsia"/>
          <w:sz w:val="24"/>
          <w:szCs w:val="28"/>
        </w:rPr>
        <w:t>到位，形成静电回路时，油泵才能启动。</w:t>
      </w:r>
    </w:p>
    <w:p w14:paraId="758CFB4D" w14:textId="77777777" w:rsidR="005C3886" w:rsidRPr="005C3886" w:rsidRDefault="005C3886" w:rsidP="005C3886">
      <w:pPr>
        <w:rPr>
          <w:rFonts w:hint="eastAsia"/>
          <w:sz w:val="24"/>
          <w:szCs w:val="28"/>
        </w:rPr>
      </w:pPr>
      <w:r w:rsidRPr="005C3886">
        <w:rPr>
          <w:rFonts w:hint="eastAsia"/>
          <w:sz w:val="24"/>
          <w:szCs w:val="28"/>
        </w:rPr>
        <w:t>事故发生后，经米东区气象局于事故发生当日20时，对新疆艾美克公司油库装车台防雷防静电设施进行检测，该装油台8处防雷防静电端子处冲击地电阻值合格，3处静电释放</w:t>
      </w:r>
      <w:proofErr w:type="gramStart"/>
      <w:r w:rsidRPr="005C3886">
        <w:rPr>
          <w:rFonts w:hint="eastAsia"/>
          <w:sz w:val="24"/>
          <w:szCs w:val="28"/>
        </w:rPr>
        <w:t>装置电</w:t>
      </w:r>
      <w:proofErr w:type="gramEnd"/>
      <w:r w:rsidRPr="005C3886">
        <w:rPr>
          <w:rFonts w:hint="eastAsia"/>
          <w:sz w:val="24"/>
          <w:szCs w:val="28"/>
        </w:rPr>
        <w:t>阻值合格，装油管出口处冲击地电阻值合格。</w:t>
      </w:r>
    </w:p>
    <w:p w14:paraId="3C91BB33" w14:textId="77777777" w:rsidR="005C3886" w:rsidRPr="005C3886" w:rsidRDefault="005C3886" w:rsidP="005C3886">
      <w:pPr>
        <w:rPr>
          <w:rFonts w:hint="eastAsia"/>
          <w:sz w:val="24"/>
          <w:szCs w:val="28"/>
        </w:rPr>
      </w:pPr>
      <w:r w:rsidRPr="005C3886">
        <w:rPr>
          <w:rFonts w:hint="eastAsia"/>
          <w:sz w:val="24"/>
          <w:szCs w:val="28"/>
        </w:rPr>
        <w:t>（六）事故发生当天气象情况</w:t>
      </w:r>
    </w:p>
    <w:p w14:paraId="3DC761AE" w14:textId="77777777" w:rsidR="005C3886" w:rsidRPr="005C3886" w:rsidRDefault="005C3886" w:rsidP="005C3886">
      <w:pPr>
        <w:rPr>
          <w:rFonts w:hint="eastAsia"/>
          <w:sz w:val="24"/>
          <w:szCs w:val="28"/>
        </w:rPr>
      </w:pPr>
      <w:r w:rsidRPr="005C3886">
        <w:rPr>
          <w:rFonts w:hint="eastAsia"/>
          <w:sz w:val="24"/>
          <w:szCs w:val="28"/>
        </w:rPr>
        <w:t>2023年4月29日11时乌鲁木齐市米东区气温为21℃左右，此时汽油</w:t>
      </w:r>
      <w:proofErr w:type="gramStart"/>
      <w:r w:rsidRPr="005C3886">
        <w:rPr>
          <w:rFonts w:hint="eastAsia"/>
          <w:sz w:val="24"/>
          <w:szCs w:val="28"/>
        </w:rPr>
        <w:t>蒸气</w:t>
      </w:r>
      <w:proofErr w:type="gramEnd"/>
      <w:r w:rsidRPr="005C3886">
        <w:rPr>
          <w:rFonts w:hint="eastAsia"/>
          <w:sz w:val="24"/>
          <w:szCs w:val="28"/>
        </w:rPr>
        <w:t>压大概为25—30kPa左右。</w:t>
      </w:r>
    </w:p>
    <w:p w14:paraId="24FB14FF" w14:textId="77777777" w:rsidR="005C3886" w:rsidRPr="005C3886" w:rsidRDefault="005C3886" w:rsidP="005C3886">
      <w:pPr>
        <w:rPr>
          <w:rFonts w:hint="eastAsia"/>
          <w:sz w:val="24"/>
          <w:szCs w:val="28"/>
        </w:rPr>
      </w:pPr>
      <w:r w:rsidRPr="005C3886">
        <w:rPr>
          <w:rFonts w:hint="eastAsia"/>
          <w:sz w:val="24"/>
          <w:szCs w:val="28"/>
        </w:rPr>
        <w:lastRenderedPageBreak/>
        <w:t>（七）事故发生经过</w:t>
      </w:r>
    </w:p>
    <w:p w14:paraId="4F614ABC" w14:textId="77777777" w:rsidR="005C3886" w:rsidRPr="005C3886" w:rsidRDefault="005C3886" w:rsidP="005C3886">
      <w:pPr>
        <w:rPr>
          <w:rFonts w:hint="eastAsia"/>
          <w:sz w:val="24"/>
          <w:szCs w:val="28"/>
        </w:rPr>
      </w:pPr>
      <w:r w:rsidRPr="005C3886">
        <w:rPr>
          <w:rFonts w:hint="eastAsia"/>
          <w:sz w:val="24"/>
          <w:szCs w:val="28"/>
        </w:rPr>
        <w:t>经调阅</w:t>
      </w:r>
      <w:proofErr w:type="gramStart"/>
      <w:r w:rsidRPr="005C3886">
        <w:rPr>
          <w:rFonts w:hint="eastAsia"/>
          <w:sz w:val="24"/>
          <w:szCs w:val="28"/>
        </w:rPr>
        <w:t>车牌号辽</w:t>
      </w:r>
      <w:proofErr w:type="gramEnd"/>
      <w:r w:rsidRPr="005C3886">
        <w:rPr>
          <w:rFonts w:hint="eastAsia"/>
          <w:sz w:val="24"/>
          <w:szCs w:val="28"/>
        </w:rPr>
        <w:t>C-G9328-辽CHJ49挂油罐车车辆行车轨迹，2023年4月24日，台安县车队司机佟某波驾驶的</w:t>
      </w:r>
      <w:proofErr w:type="gramStart"/>
      <w:r w:rsidRPr="005C3886">
        <w:rPr>
          <w:rFonts w:hint="eastAsia"/>
          <w:sz w:val="24"/>
          <w:szCs w:val="28"/>
        </w:rPr>
        <w:t>车牌号辽</w:t>
      </w:r>
      <w:proofErr w:type="gramEnd"/>
      <w:r w:rsidRPr="005C3886">
        <w:rPr>
          <w:rFonts w:hint="eastAsia"/>
          <w:sz w:val="24"/>
          <w:szCs w:val="28"/>
        </w:rPr>
        <w:t>C-G9328-辽CHJ49挂油罐车从宁夏金裕海化工有限公司（地址：宁夏回族自治区吴忠市盐池县）装运32.82吨95#汽油；4月27日12时17分，抵达昌吉市北外环路中油能源加油站卸油；15时24分卸完油驶离该加油站；15时24分至20时16分行驶在昌吉市至乌鲁木齐市的路上，期间未停车；20时16分抵达新疆艾美克公司院外；27日20时16分至29日10时49分该车一直停在新疆艾美克公司院外等待充装柴油；4月29日10时50分，佟某波驾驶的</w:t>
      </w:r>
      <w:proofErr w:type="gramStart"/>
      <w:r w:rsidRPr="005C3886">
        <w:rPr>
          <w:rFonts w:hint="eastAsia"/>
          <w:sz w:val="24"/>
          <w:szCs w:val="28"/>
        </w:rPr>
        <w:t>车牌号辽</w:t>
      </w:r>
      <w:proofErr w:type="gramEnd"/>
      <w:r w:rsidRPr="005C3886">
        <w:rPr>
          <w:rFonts w:hint="eastAsia"/>
          <w:sz w:val="24"/>
          <w:szCs w:val="28"/>
        </w:rPr>
        <w:t>C-G9328-辽CHJ49挂油罐车与</w:t>
      </w:r>
      <w:proofErr w:type="gramStart"/>
      <w:r w:rsidRPr="005C3886">
        <w:rPr>
          <w:rFonts w:hint="eastAsia"/>
          <w:sz w:val="24"/>
          <w:szCs w:val="28"/>
        </w:rPr>
        <w:t>颉某峰</w:t>
      </w:r>
      <w:proofErr w:type="gramEnd"/>
      <w:r w:rsidRPr="005C3886">
        <w:rPr>
          <w:rFonts w:hint="eastAsia"/>
          <w:sz w:val="24"/>
          <w:szCs w:val="28"/>
        </w:rPr>
        <w:t>驾驶的</w:t>
      </w:r>
      <w:proofErr w:type="gramStart"/>
      <w:r w:rsidRPr="005C3886">
        <w:rPr>
          <w:rFonts w:hint="eastAsia"/>
          <w:sz w:val="24"/>
          <w:szCs w:val="28"/>
        </w:rPr>
        <w:t>车牌号辽</w:t>
      </w:r>
      <w:proofErr w:type="gramEnd"/>
      <w:r w:rsidRPr="005C3886">
        <w:rPr>
          <w:rFonts w:hint="eastAsia"/>
          <w:sz w:val="24"/>
          <w:szCs w:val="28"/>
        </w:rPr>
        <w:t>H-24926-辽H8P67挂油罐车相继进入新疆艾美克公司厂区内过磅；10时52分，该两辆油罐车驶入3号充装车台准备充装柴油。</w:t>
      </w:r>
    </w:p>
    <w:p w14:paraId="627CEECE" w14:textId="77777777" w:rsidR="005C3886" w:rsidRPr="005C3886" w:rsidRDefault="005C3886" w:rsidP="005C3886">
      <w:pPr>
        <w:rPr>
          <w:rFonts w:hint="eastAsia"/>
          <w:sz w:val="24"/>
          <w:szCs w:val="28"/>
        </w:rPr>
      </w:pPr>
      <w:r w:rsidRPr="005C3886">
        <w:rPr>
          <w:rFonts w:hint="eastAsia"/>
          <w:sz w:val="24"/>
          <w:szCs w:val="28"/>
        </w:rPr>
        <w:t>10时55分许，油库区带班班长路某刚，当班装卸工刘某成、康某真、殷某以及两辆油罐车司机</w:t>
      </w:r>
      <w:proofErr w:type="gramStart"/>
      <w:r w:rsidRPr="005C3886">
        <w:rPr>
          <w:rFonts w:hint="eastAsia"/>
          <w:sz w:val="24"/>
          <w:szCs w:val="28"/>
        </w:rPr>
        <w:t>颉</w:t>
      </w:r>
      <w:proofErr w:type="gramEnd"/>
      <w:r w:rsidRPr="005C3886">
        <w:rPr>
          <w:rFonts w:hint="eastAsia"/>
          <w:sz w:val="24"/>
          <w:szCs w:val="28"/>
        </w:rPr>
        <w:t>某峰、佟某波开始进行35#柴油充装作业，10时58分许，在装车台上作业的装卸工康某真将鹤管递给在油罐车顶的驾驶员佟某波，监控视频显示佟某波将鹤管插入到油罐内；10时59分38秒，装卸工康某真打手势示意在油泵房门口的副班长詹某满启动油泵；11时07分17秒，突然从油罐车顶部人孔窜出猛烈带火气流，冲出的带火气流在罐口上方发生第一次爆燃，火势迅速扩散，并引燃旁边的</w:t>
      </w:r>
      <w:proofErr w:type="gramStart"/>
      <w:r w:rsidRPr="005C3886">
        <w:rPr>
          <w:rFonts w:hint="eastAsia"/>
          <w:sz w:val="24"/>
          <w:szCs w:val="28"/>
        </w:rPr>
        <w:t>车牌号辽</w:t>
      </w:r>
      <w:proofErr w:type="gramEnd"/>
      <w:r w:rsidRPr="005C3886">
        <w:rPr>
          <w:rFonts w:hint="eastAsia"/>
          <w:sz w:val="24"/>
          <w:szCs w:val="28"/>
        </w:rPr>
        <w:t>H24926-辽H8P67挂油罐车，接着又发生第二次爆燃。</w:t>
      </w:r>
    </w:p>
    <w:p w14:paraId="6DE22CE0" w14:textId="77777777" w:rsidR="005C3886" w:rsidRPr="005C3886" w:rsidRDefault="005C3886" w:rsidP="005C3886">
      <w:pPr>
        <w:rPr>
          <w:rFonts w:hint="eastAsia"/>
          <w:sz w:val="24"/>
          <w:szCs w:val="28"/>
        </w:rPr>
      </w:pPr>
      <w:r w:rsidRPr="005C3886">
        <w:rPr>
          <w:rFonts w:hint="eastAsia"/>
          <w:sz w:val="24"/>
          <w:szCs w:val="28"/>
        </w:rPr>
        <w:t>（八）事故现场情况</w:t>
      </w:r>
    </w:p>
    <w:p w14:paraId="18E077A0" w14:textId="77777777" w:rsidR="005C3886" w:rsidRPr="005C3886" w:rsidRDefault="005C3886" w:rsidP="005C3886">
      <w:pPr>
        <w:rPr>
          <w:rFonts w:hint="eastAsia"/>
          <w:sz w:val="24"/>
          <w:szCs w:val="28"/>
        </w:rPr>
      </w:pPr>
      <w:r w:rsidRPr="005C3886">
        <w:rPr>
          <w:rFonts w:hint="eastAsia"/>
          <w:sz w:val="24"/>
          <w:szCs w:val="28"/>
        </w:rPr>
        <w:t>发生闪爆事故的车辆位于新疆艾美克公司3号充装车台下方。即：佟某波驾驶的</w:t>
      </w:r>
      <w:proofErr w:type="gramStart"/>
      <w:r w:rsidRPr="005C3886">
        <w:rPr>
          <w:rFonts w:hint="eastAsia"/>
          <w:sz w:val="24"/>
          <w:szCs w:val="28"/>
        </w:rPr>
        <w:t>车牌号辽</w:t>
      </w:r>
      <w:proofErr w:type="gramEnd"/>
      <w:r w:rsidRPr="005C3886">
        <w:rPr>
          <w:rFonts w:hint="eastAsia"/>
          <w:sz w:val="24"/>
          <w:szCs w:val="28"/>
        </w:rPr>
        <w:t>C-G9328-辽CHJ49挂油罐车（发生事故车辆）车头朝西停在充装车台</w:t>
      </w:r>
      <w:r w:rsidRPr="005C3886">
        <w:rPr>
          <w:rFonts w:hint="eastAsia"/>
          <w:sz w:val="24"/>
          <w:szCs w:val="28"/>
        </w:rPr>
        <w:lastRenderedPageBreak/>
        <w:t>下，</w:t>
      </w:r>
      <w:proofErr w:type="gramStart"/>
      <w:r w:rsidRPr="005C3886">
        <w:rPr>
          <w:rFonts w:hint="eastAsia"/>
          <w:sz w:val="24"/>
          <w:szCs w:val="28"/>
        </w:rPr>
        <w:t>颉某峰</w:t>
      </w:r>
      <w:proofErr w:type="gramEnd"/>
      <w:r w:rsidRPr="005C3886">
        <w:rPr>
          <w:rFonts w:hint="eastAsia"/>
          <w:sz w:val="24"/>
          <w:szCs w:val="28"/>
        </w:rPr>
        <w:t>驾驶的</w:t>
      </w:r>
      <w:proofErr w:type="gramStart"/>
      <w:r w:rsidRPr="005C3886">
        <w:rPr>
          <w:rFonts w:hint="eastAsia"/>
          <w:sz w:val="24"/>
          <w:szCs w:val="28"/>
        </w:rPr>
        <w:t>车牌号辽</w:t>
      </w:r>
      <w:proofErr w:type="gramEnd"/>
      <w:r w:rsidRPr="005C3886">
        <w:rPr>
          <w:rFonts w:hint="eastAsia"/>
          <w:sz w:val="24"/>
          <w:szCs w:val="28"/>
        </w:rPr>
        <w:t>H-24926-辽H8P67挂油罐车（因事故受损车辆）车头朝东停在邻近充装车台北侧。（见图1）</w:t>
      </w:r>
    </w:p>
    <w:p w14:paraId="7659FE7A" w14:textId="1B45C95C" w:rsidR="005C3886" w:rsidRPr="005C3886" w:rsidRDefault="005C3886" w:rsidP="005C3886">
      <w:pPr>
        <w:rPr>
          <w:rFonts w:hint="eastAsia"/>
          <w:sz w:val="24"/>
          <w:szCs w:val="28"/>
        </w:rPr>
      </w:pPr>
      <w:r w:rsidRPr="005C3886">
        <w:rPr>
          <w:rFonts w:hint="eastAsia"/>
          <w:sz w:val="24"/>
          <w:szCs w:val="28"/>
        </w:rPr>
        <w:drawing>
          <wp:inline distT="0" distB="0" distL="0" distR="0" wp14:anchorId="0F5416A0" wp14:editId="0D449647">
            <wp:extent cx="4008120" cy="868680"/>
            <wp:effectExtent l="0" t="0" r="0" b="7620"/>
            <wp:docPr id="14198996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8120" cy="868680"/>
                    </a:xfrm>
                    <a:prstGeom prst="rect">
                      <a:avLst/>
                    </a:prstGeom>
                    <a:noFill/>
                    <a:ln>
                      <a:noFill/>
                    </a:ln>
                  </pic:spPr>
                </pic:pic>
              </a:graphicData>
            </a:graphic>
          </wp:inline>
        </w:drawing>
      </w:r>
      <w:r w:rsidRPr="005C3886">
        <w:rPr>
          <w:rFonts w:hint="eastAsia"/>
          <w:sz w:val="24"/>
          <w:szCs w:val="28"/>
        </w:rPr>
        <w:drawing>
          <wp:inline distT="0" distB="0" distL="0" distR="0" wp14:anchorId="27F4B27F" wp14:editId="0A7541C9">
            <wp:extent cx="4434840" cy="1333500"/>
            <wp:effectExtent l="0" t="0" r="3810" b="0"/>
            <wp:docPr id="15747786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840" cy="1333500"/>
                    </a:xfrm>
                    <a:prstGeom prst="rect">
                      <a:avLst/>
                    </a:prstGeom>
                    <a:noFill/>
                    <a:ln>
                      <a:noFill/>
                    </a:ln>
                  </pic:spPr>
                </pic:pic>
              </a:graphicData>
            </a:graphic>
          </wp:inline>
        </w:drawing>
      </w:r>
    </w:p>
    <w:tbl>
      <w:tblPr>
        <w:tblW w:w="11958" w:type="dxa"/>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77"/>
        <w:gridCol w:w="11881"/>
      </w:tblGrid>
      <w:tr w:rsidR="005C3886" w:rsidRPr="005C3886" w14:paraId="785CA802" w14:textId="77777777" w:rsidTr="005C3886">
        <w:trPr>
          <w:gridAfter w:val="1"/>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8487DA" w14:textId="77777777" w:rsidR="005C3886" w:rsidRPr="005C3886" w:rsidRDefault="005C3886" w:rsidP="005C3886">
            <w:pPr>
              <w:rPr>
                <w:rFonts w:hint="eastAsia"/>
                <w:sz w:val="24"/>
                <w:szCs w:val="28"/>
              </w:rPr>
            </w:pPr>
          </w:p>
        </w:tc>
      </w:tr>
      <w:tr w:rsidR="005C3886" w:rsidRPr="005C3886" w14:paraId="319B9E6C" w14:textId="77777777" w:rsidTr="005C3886">
        <w:tc>
          <w:tcPr>
            <w:tcW w:w="0" w:type="auto"/>
            <w:tcBorders>
              <w:top w:val="outset" w:sz="6" w:space="0" w:color="000000"/>
              <w:left w:val="outset" w:sz="6" w:space="0" w:color="000000"/>
              <w:bottom w:val="outset" w:sz="6" w:space="0" w:color="000000"/>
              <w:right w:val="outset" w:sz="6" w:space="0" w:color="000000"/>
            </w:tcBorders>
            <w:vAlign w:val="center"/>
            <w:hideMark/>
          </w:tcPr>
          <w:p w14:paraId="15A651A3" w14:textId="77777777" w:rsidR="005C3886" w:rsidRPr="005C3886" w:rsidRDefault="005C3886" w:rsidP="005C3886">
            <w:pPr>
              <w:rPr>
                <w:sz w:val="24"/>
                <w:szCs w:val="28"/>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9685E6" w14:textId="0CF4A3BB" w:rsidR="005C3886" w:rsidRPr="005C3886" w:rsidRDefault="005C3886" w:rsidP="005C3886">
            <w:pPr>
              <w:rPr>
                <w:sz w:val="24"/>
                <w:szCs w:val="28"/>
              </w:rPr>
            </w:pPr>
            <w:r w:rsidRPr="005C3886">
              <w:rPr>
                <w:rFonts w:hint="eastAsia"/>
                <w:sz w:val="24"/>
                <w:szCs w:val="28"/>
              </w:rPr>
              <w:drawing>
                <wp:inline distT="0" distB="0" distL="0" distR="0" wp14:anchorId="717078B7" wp14:editId="286D8784">
                  <wp:extent cx="5274310" cy="2966720"/>
                  <wp:effectExtent l="0" t="0" r="2540" b="5080"/>
                  <wp:docPr id="8785100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tc>
      </w:tr>
    </w:tbl>
    <w:p w14:paraId="3A197538" w14:textId="77777777" w:rsidR="005C3886" w:rsidRPr="005C3886" w:rsidRDefault="005C3886" w:rsidP="005C3886">
      <w:pPr>
        <w:rPr>
          <w:sz w:val="24"/>
          <w:szCs w:val="28"/>
        </w:rPr>
      </w:pPr>
      <w:r w:rsidRPr="005C3886">
        <w:rPr>
          <w:rFonts w:hint="eastAsia"/>
          <w:sz w:val="24"/>
          <w:szCs w:val="28"/>
        </w:rPr>
        <w:t>图1 新疆艾美克公司发生闪爆事故装油台示意图</w:t>
      </w:r>
    </w:p>
    <w:p w14:paraId="7DB2B2F7" w14:textId="77777777" w:rsidR="005C3886" w:rsidRPr="005C3886" w:rsidRDefault="005C3886" w:rsidP="005C3886">
      <w:pPr>
        <w:rPr>
          <w:sz w:val="24"/>
          <w:szCs w:val="28"/>
        </w:rPr>
      </w:pPr>
      <w:r w:rsidRPr="005C3886">
        <w:rPr>
          <w:rFonts w:hint="eastAsia"/>
          <w:sz w:val="24"/>
          <w:szCs w:val="28"/>
        </w:rPr>
        <w:t>（九）人员伤亡和直接经济损失情况</w:t>
      </w:r>
    </w:p>
    <w:p w14:paraId="4B88B4D3" w14:textId="77777777" w:rsidR="005C3886" w:rsidRPr="005C3886" w:rsidRDefault="005C3886" w:rsidP="005C3886">
      <w:pPr>
        <w:rPr>
          <w:rFonts w:hint="eastAsia"/>
          <w:sz w:val="24"/>
          <w:szCs w:val="28"/>
        </w:rPr>
      </w:pPr>
      <w:r w:rsidRPr="005C3886">
        <w:rPr>
          <w:rFonts w:hint="eastAsia"/>
          <w:sz w:val="24"/>
          <w:szCs w:val="28"/>
        </w:rPr>
        <w:t>事故造成2人死亡、1人受伤，直接经济损失722.88万元，主要为丧葬及抚恤费用、医疗费用和财产损失费用等。</w:t>
      </w:r>
    </w:p>
    <w:p w14:paraId="568DEFAC" w14:textId="77777777" w:rsidR="005C3886" w:rsidRPr="005C3886" w:rsidRDefault="005C3886" w:rsidP="005C3886">
      <w:pPr>
        <w:rPr>
          <w:rFonts w:hint="eastAsia"/>
          <w:sz w:val="24"/>
          <w:szCs w:val="28"/>
        </w:rPr>
      </w:pPr>
      <w:r w:rsidRPr="005C3886">
        <w:rPr>
          <w:rFonts w:hint="eastAsia"/>
          <w:sz w:val="24"/>
          <w:szCs w:val="28"/>
        </w:rPr>
        <w:t>1.佟某波，男，汉族，台安县车队</w:t>
      </w:r>
      <w:proofErr w:type="gramStart"/>
      <w:r w:rsidRPr="005C3886">
        <w:rPr>
          <w:rFonts w:hint="eastAsia"/>
          <w:sz w:val="24"/>
          <w:szCs w:val="28"/>
        </w:rPr>
        <w:t>车牌号辽</w:t>
      </w:r>
      <w:proofErr w:type="gramEnd"/>
      <w:r w:rsidRPr="005C3886">
        <w:rPr>
          <w:rFonts w:hint="eastAsia"/>
          <w:sz w:val="24"/>
          <w:szCs w:val="28"/>
        </w:rPr>
        <w:t>C-G9328-辽CHJ49挂油罐车驾驶员，身份证号码：210821XXXXXXXX1553，在本次事故中死亡。</w:t>
      </w:r>
    </w:p>
    <w:p w14:paraId="1E307E57" w14:textId="77777777" w:rsidR="005C3886" w:rsidRPr="005C3886" w:rsidRDefault="005C3886" w:rsidP="005C3886">
      <w:pPr>
        <w:rPr>
          <w:rFonts w:hint="eastAsia"/>
          <w:sz w:val="24"/>
          <w:szCs w:val="28"/>
        </w:rPr>
      </w:pPr>
      <w:r w:rsidRPr="005C3886">
        <w:rPr>
          <w:rFonts w:hint="eastAsia"/>
          <w:sz w:val="24"/>
          <w:szCs w:val="28"/>
        </w:rPr>
        <w:lastRenderedPageBreak/>
        <w:t>2.</w:t>
      </w:r>
      <w:proofErr w:type="gramStart"/>
      <w:r w:rsidRPr="005C3886">
        <w:rPr>
          <w:rFonts w:hint="eastAsia"/>
          <w:sz w:val="24"/>
          <w:szCs w:val="28"/>
        </w:rPr>
        <w:t>康讲真</w:t>
      </w:r>
      <w:proofErr w:type="gramEnd"/>
      <w:r w:rsidRPr="005C3886">
        <w:rPr>
          <w:rFonts w:hint="eastAsia"/>
          <w:sz w:val="24"/>
          <w:szCs w:val="28"/>
        </w:rPr>
        <w:t>，男，汉族，新疆艾美克公司装卸工，身份证号码：610524XXXXXXXX5716，在本次事故中死亡。</w:t>
      </w:r>
    </w:p>
    <w:p w14:paraId="456B95D0" w14:textId="77777777" w:rsidR="005C3886" w:rsidRPr="005C3886" w:rsidRDefault="005C3886" w:rsidP="005C3886">
      <w:pPr>
        <w:rPr>
          <w:rFonts w:hint="eastAsia"/>
          <w:sz w:val="24"/>
          <w:szCs w:val="28"/>
        </w:rPr>
      </w:pPr>
      <w:r w:rsidRPr="005C3886">
        <w:rPr>
          <w:rFonts w:hint="eastAsia"/>
          <w:sz w:val="24"/>
          <w:szCs w:val="28"/>
        </w:rPr>
        <w:t>3.</w:t>
      </w:r>
      <w:proofErr w:type="gramStart"/>
      <w:r w:rsidRPr="005C3886">
        <w:rPr>
          <w:rFonts w:hint="eastAsia"/>
          <w:sz w:val="24"/>
          <w:szCs w:val="28"/>
        </w:rPr>
        <w:t>颉</w:t>
      </w:r>
      <w:proofErr w:type="gramEnd"/>
      <w:r w:rsidRPr="005C3886">
        <w:rPr>
          <w:rFonts w:hint="eastAsia"/>
          <w:sz w:val="24"/>
          <w:szCs w:val="28"/>
        </w:rPr>
        <w:t>某峰，男，汉族，辽宁天承运输有限公司</w:t>
      </w:r>
      <w:proofErr w:type="gramStart"/>
      <w:r w:rsidRPr="005C3886">
        <w:rPr>
          <w:rFonts w:hint="eastAsia"/>
          <w:sz w:val="24"/>
          <w:szCs w:val="28"/>
        </w:rPr>
        <w:t>车牌号辽</w:t>
      </w:r>
      <w:proofErr w:type="gramEnd"/>
      <w:r w:rsidRPr="005C3886">
        <w:rPr>
          <w:rFonts w:hint="eastAsia"/>
          <w:sz w:val="24"/>
          <w:szCs w:val="28"/>
        </w:rPr>
        <w:t>H-24926-辽H8P67挂油罐车驾驶员，身份证号码：620523XXXXXXXX1094，在本次事故中受伤。</w:t>
      </w:r>
    </w:p>
    <w:p w14:paraId="4B5F2DF8" w14:textId="77777777" w:rsidR="005C3886" w:rsidRPr="005C3886" w:rsidRDefault="005C3886" w:rsidP="005C3886">
      <w:pPr>
        <w:rPr>
          <w:rFonts w:hint="eastAsia"/>
          <w:sz w:val="24"/>
          <w:szCs w:val="28"/>
        </w:rPr>
      </w:pPr>
      <w:r w:rsidRPr="005C3886">
        <w:rPr>
          <w:rFonts w:hint="eastAsia"/>
          <w:sz w:val="24"/>
          <w:szCs w:val="28"/>
        </w:rPr>
        <w:t>二、事故应急处置及评估情况</w:t>
      </w:r>
    </w:p>
    <w:p w14:paraId="1D736208" w14:textId="77777777" w:rsidR="005C3886" w:rsidRPr="005C3886" w:rsidRDefault="005C3886" w:rsidP="005C3886">
      <w:pPr>
        <w:rPr>
          <w:rFonts w:hint="eastAsia"/>
          <w:sz w:val="24"/>
          <w:szCs w:val="28"/>
        </w:rPr>
      </w:pPr>
      <w:r w:rsidRPr="005C3886">
        <w:rPr>
          <w:rFonts w:hint="eastAsia"/>
          <w:sz w:val="24"/>
          <w:szCs w:val="28"/>
        </w:rPr>
        <w:t>（一）事故信息接报及响应情况</w:t>
      </w:r>
    </w:p>
    <w:p w14:paraId="6E8485B3" w14:textId="77777777" w:rsidR="005C3886" w:rsidRPr="005C3886" w:rsidRDefault="005C3886" w:rsidP="005C3886">
      <w:pPr>
        <w:rPr>
          <w:rFonts w:hint="eastAsia"/>
          <w:sz w:val="24"/>
          <w:szCs w:val="28"/>
        </w:rPr>
      </w:pPr>
      <w:r w:rsidRPr="005C3886">
        <w:rPr>
          <w:rFonts w:hint="eastAsia"/>
          <w:sz w:val="24"/>
          <w:szCs w:val="28"/>
        </w:rPr>
        <w:t>11时07分，新疆艾美克公司油罐车起火，11时08分，市消防救援支队指挥中心接到警情，立即派员前往处置；11时15分，新疆艾美克公司向铁厂沟镇、米东区应急管理局报告事故信息；接报后，</w:t>
      </w:r>
      <w:proofErr w:type="gramStart"/>
      <w:r w:rsidRPr="005C3886">
        <w:rPr>
          <w:rFonts w:hint="eastAsia"/>
          <w:sz w:val="24"/>
          <w:szCs w:val="28"/>
        </w:rPr>
        <w:t>米东公安</w:t>
      </w:r>
      <w:proofErr w:type="gramEnd"/>
      <w:r w:rsidRPr="005C3886">
        <w:rPr>
          <w:rFonts w:hint="eastAsia"/>
          <w:sz w:val="24"/>
          <w:szCs w:val="28"/>
        </w:rPr>
        <w:t>分局、米东区应急管理局等部门立即启动应急响应，前往现场进行处置，并逐级上报事故信息。</w:t>
      </w:r>
    </w:p>
    <w:p w14:paraId="6D0A1817" w14:textId="77777777" w:rsidR="005C3886" w:rsidRPr="005C3886" w:rsidRDefault="005C3886" w:rsidP="005C3886">
      <w:pPr>
        <w:rPr>
          <w:rFonts w:hint="eastAsia"/>
          <w:sz w:val="24"/>
          <w:szCs w:val="28"/>
        </w:rPr>
      </w:pPr>
      <w:r w:rsidRPr="005C3886">
        <w:rPr>
          <w:rFonts w:hint="eastAsia"/>
          <w:sz w:val="24"/>
          <w:szCs w:val="28"/>
        </w:rPr>
        <w:t>（二）事故现场应急处置情况</w:t>
      </w:r>
    </w:p>
    <w:p w14:paraId="374B1222" w14:textId="77777777" w:rsidR="005C3886" w:rsidRPr="005C3886" w:rsidRDefault="005C3886" w:rsidP="005C3886">
      <w:pPr>
        <w:rPr>
          <w:rFonts w:hint="eastAsia"/>
          <w:sz w:val="24"/>
          <w:szCs w:val="28"/>
        </w:rPr>
      </w:pPr>
      <w:r w:rsidRPr="005C3886">
        <w:rPr>
          <w:rFonts w:hint="eastAsia"/>
          <w:sz w:val="24"/>
          <w:szCs w:val="28"/>
        </w:rPr>
        <w:t>11时07分许，发现火情，副班长詹某满跑去泵房将油泵关闭，装卸工刘某成使用推车式干粉灭火器进行灭火。与此同时，法定代表人马某从办公楼往装油平台走时，发现火情立即使用对讲机通知监控室职工马某超拨打119、120报警，并赶赴现场，见装卸工刘某成在现场灭火，指挥其撤离。并与副班长詹某满、装卸工殷某、刘某成进入消防泵房启动消防泡沫系统灭火。紧接着米东区MD168警务站警务人员抵达现场，将现场人员进行撤离，等待专业消防救援力量。</w:t>
      </w:r>
    </w:p>
    <w:p w14:paraId="56036BDB" w14:textId="77777777" w:rsidR="005C3886" w:rsidRPr="005C3886" w:rsidRDefault="005C3886" w:rsidP="005C3886">
      <w:pPr>
        <w:rPr>
          <w:rFonts w:hint="eastAsia"/>
          <w:sz w:val="24"/>
          <w:szCs w:val="28"/>
        </w:rPr>
      </w:pPr>
      <w:r w:rsidRPr="005C3886">
        <w:rPr>
          <w:rFonts w:hint="eastAsia"/>
          <w:sz w:val="24"/>
          <w:szCs w:val="28"/>
        </w:rPr>
        <w:t>11时08分许，市消防救援支队指挥中心接到报警，位于米东区金田路新疆艾美克公司油罐车起火，指挥中心立即调集石化专职队、三道坝消防站、振兴路消防站、喀什路消防站、文光路消防站、特勤三站、重型机械工程救援大队共计20车114人赶往现场处置，支队全勤指挥部遂行出动。11时25分，石化专职队抵达现场；11时30分，三道坝消防站抵达现场，立即开展灭火作业；11时37分，</w:t>
      </w:r>
      <w:r w:rsidRPr="005C3886">
        <w:rPr>
          <w:rFonts w:hint="eastAsia"/>
          <w:sz w:val="24"/>
          <w:szCs w:val="28"/>
        </w:rPr>
        <w:lastRenderedPageBreak/>
        <w:t>支队全勤指挥部及后续增援消防站相继到场参与处置；11时47分，现场明火被扑灭。</w:t>
      </w:r>
    </w:p>
    <w:p w14:paraId="5C4D91AA" w14:textId="77777777" w:rsidR="005C3886" w:rsidRPr="005C3886" w:rsidRDefault="005C3886" w:rsidP="005C3886">
      <w:pPr>
        <w:rPr>
          <w:rFonts w:hint="eastAsia"/>
          <w:sz w:val="24"/>
          <w:szCs w:val="28"/>
        </w:rPr>
      </w:pPr>
      <w:r w:rsidRPr="005C3886">
        <w:rPr>
          <w:rFonts w:hint="eastAsia"/>
          <w:sz w:val="24"/>
          <w:szCs w:val="28"/>
        </w:rPr>
        <w:t>（三）医疗救治和善后情况</w:t>
      </w:r>
    </w:p>
    <w:p w14:paraId="26DA102F" w14:textId="77777777" w:rsidR="005C3886" w:rsidRPr="005C3886" w:rsidRDefault="005C3886" w:rsidP="005C3886">
      <w:pPr>
        <w:rPr>
          <w:rFonts w:hint="eastAsia"/>
          <w:sz w:val="24"/>
          <w:szCs w:val="28"/>
        </w:rPr>
      </w:pPr>
      <w:r w:rsidRPr="005C3886">
        <w:rPr>
          <w:rFonts w:hint="eastAsia"/>
          <w:sz w:val="24"/>
          <w:szCs w:val="28"/>
        </w:rPr>
        <w:t>11时12分，120接警；11时35分120抵达现场，首先将一名受伤人员</w:t>
      </w:r>
      <w:proofErr w:type="gramStart"/>
      <w:r w:rsidRPr="005C3886">
        <w:rPr>
          <w:rFonts w:hint="eastAsia"/>
          <w:sz w:val="24"/>
          <w:szCs w:val="28"/>
        </w:rPr>
        <w:t>颉某峰</w:t>
      </w:r>
      <w:proofErr w:type="gramEnd"/>
      <w:r w:rsidRPr="005C3886">
        <w:rPr>
          <w:rFonts w:hint="eastAsia"/>
          <w:sz w:val="24"/>
          <w:szCs w:val="28"/>
        </w:rPr>
        <w:t>送至米东区人民医院，后转至医科大</w:t>
      </w:r>
      <w:proofErr w:type="gramStart"/>
      <w:r w:rsidRPr="005C3886">
        <w:rPr>
          <w:rFonts w:hint="eastAsia"/>
          <w:sz w:val="24"/>
          <w:szCs w:val="28"/>
        </w:rPr>
        <w:t>一</w:t>
      </w:r>
      <w:proofErr w:type="gramEnd"/>
      <w:r w:rsidRPr="005C3886">
        <w:rPr>
          <w:rFonts w:hint="eastAsia"/>
          <w:sz w:val="24"/>
          <w:szCs w:val="28"/>
        </w:rPr>
        <w:t>附院进行救治，11时55分现场搜救出2人，经120现场确定2人死亡。</w:t>
      </w:r>
    </w:p>
    <w:p w14:paraId="16ABA45B" w14:textId="77777777" w:rsidR="005C3886" w:rsidRPr="005C3886" w:rsidRDefault="005C3886" w:rsidP="005C3886">
      <w:pPr>
        <w:rPr>
          <w:rFonts w:hint="eastAsia"/>
          <w:sz w:val="24"/>
          <w:szCs w:val="28"/>
        </w:rPr>
      </w:pPr>
      <w:r w:rsidRPr="005C3886">
        <w:rPr>
          <w:rFonts w:hint="eastAsia"/>
          <w:sz w:val="24"/>
          <w:szCs w:val="28"/>
        </w:rPr>
        <w:t>（四）事故应急处置评估</w:t>
      </w:r>
    </w:p>
    <w:p w14:paraId="51CD0343" w14:textId="77777777" w:rsidR="005C3886" w:rsidRPr="005C3886" w:rsidRDefault="005C3886" w:rsidP="005C3886">
      <w:pPr>
        <w:rPr>
          <w:rFonts w:hint="eastAsia"/>
          <w:sz w:val="24"/>
          <w:szCs w:val="28"/>
        </w:rPr>
      </w:pPr>
      <w:r w:rsidRPr="005C3886">
        <w:rPr>
          <w:rFonts w:hint="eastAsia"/>
          <w:sz w:val="24"/>
          <w:szCs w:val="28"/>
        </w:rPr>
        <w:t>1.新疆艾美克公司现场处置程序得当，启动现场应急响应，组织现场救援并及时报告事故情况，未因救援不当造成事态扩大。</w:t>
      </w:r>
    </w:p>
    <w:p w14:paraId="4102F0C4" w14:textId="77777777" w:rsidR="005C3886" w:rsidRPr="005C3886" w:rsidRDefault="005C3886" w:rsidP="005C3886">
      <w:pPr>
        <w:rPr>
          <w:rFonts w:hint="eastAsia"/>
          <w:sz w:val="24"/>
          <w:szCs w:val="28"/>
        </w:rPr>
      </w:pPr>
      <w:r w:rsidRPr="005C3886">
        <w:rPr>
          <w:rFonts w:hint="eastAsia"/>
          <w:sz w:val="24"/>
          <w:szCs w:val="28"/>
        </w:rPr>
        <w:t>2.接到事故报告后，自治区应急管理厅主要领导，乌鲁木齐市人民政府主要领导、分管领导，乌鲁木齐市及米东区相关部门负责人到达现场，能够按照事故处置程序，有序开展各项应急处置工作，事故处置迅速、有效，善后处理得当。市消防救援支队通过网络发布了事故信息，未造成不良社会影响。</w:t>
      </w:r>
    </w:p>
    <w:p w14:paraId="28DB575C" w14:textId="77777777" w:rsidR="005C3886" w:rsidRPr="005C3886" w:rsidRDefault="005C3886" w:rsidP="005C3886">
      <w:pPr>
        <w:rPr>
          <w:rFonts w:hint="eastAsia"/>
          <w:sz w:val="24"/>
          <w:szCs w:val="28"/>
        </w:rPr>
      </w:pPr>
      <w:r w:rsidRPr="005C3886">
        <w:rPr>
          <w:rFonts w:hint="eastAsia"/>
          <w:sz w:val="24"/>
          <w:szCs w:val="28"/>
        </w:rPr>
        <w:t>三、事故原因分析</w:t>
      </w:r>
    </w:p>
    <w:p w14:paraId="01B33B31" w14:textId="77777777" w:rsidR="005C3886" w:rsidRPr="005C3886" w:rsidRDefault="005C3886" w:rsidP="005C3886">
      <w:pPr>
        <w:rPr>
          <w:rFonts w:hint="eastAsia"/>
          <w:sz w:val="24"/>
          <w:szCs w:val="28"/>
        </w:rPr>
      </w:pPr>
      <w:r w:rsidRPr="005C3886">
        <w:rPr>
          <w:rFonts w:hint="eastAsia"/>
          <w:sz w:val="24"/>
          <w:szCs w:val="28"/>
        </w:rPr>
        <w:t>事故直接原因是佟某波驾驶的</w:t>
      </w:r>
      <w:proofErr w:type="gramStart"/>
      <w:r w:rsidRPr="005C3886">
        <w:rPr>
          <w:rFonts w:hint="eastAsia"/>
          <w:sz w:val="24"/>
          <w:szCs w:val="28"/>
        </w:rPr>
        <w:t>车牌号辽</w:t>
      </w:r>
      <w:proofErr w:type="gramEnd"/>
      <w:r w:rsidRPr="005C3886">
        <w:rPr>
          <w:rFonts w:hint="eastAsia"/>
          <w:sz w:val="24"/>
          <w:szCs w:val="28"/>
        </w:rPr>
        <w:t>C-G9328-辽CHJ49挂油罐车在装运汽油后未清洗油罐，罐内有残留汽油，在充装柴油过程中产生静电引发闪爆。</w:t>
      </w:r>
    </w:p>
    <w:p w14:paraId="53F28750" w14:textId="77777777" w:rsidR="005C3886" w:rsidRPr="005C3886" w:rsidRDefault="005C3886" w:rsidP="005C3886">
      <w:pPr>
        <w:rPr>
          <w:rFonts w:hint="eastAsia"/>
          <w:sz w:val="24"/>
          <w:szCs w:val="28"/>
        </w:rPr>
      </w:pPr>
      <w:r w:rsidRPr="005C3886">
        <w:rPr>
          <w:rFonts w:hint="eastAsia"/>
          <w:sz w:val="24"/>
          <w:szCs w:val="28"/>
        </w:rPr>
        <w:t>（一）事故直接原因分析</w:t>
      </w:r>
    </w:p>
    <w:p w14:paraId="1A3DF0F8" w14:textId="77777777" w:rsidR="005C3886" w:rsidRPr="005C3886" w:rsidRDefault="005C3886" w:rsidP="005C3886">
      <w:pPr>
        <w:rPr>
          <w:rFonts w:hint="eastAsia"/>
          <w:sz w:val="24"/>
          <w:szCs w:val="28"/>
        </w:rPr>
      </w:pPr>
      <w:r w:rsidRPr="005C3886">
        <w:rPr>
          <w:rFonts w:hint="eastAsia"/>
          <w:sz w:val="24"/>
          <w:szCs w:val="28"/>
        </w:rPr>
        <w:t>佟某波驾驶的</w:t>
      </w:r>
      <w:proofErr w:type="gramStart"/>
      <w:r w:rsidRPr="005C3886">
        <w:rPr>
          <w:rFonts w:hint="eastAsia"/>
          <w:sz w:val="24"/>
          <w:szCs w:val="28"/>
        </w:rPr>
        <w:t>车牌号辽</w:t>
      </w:r>
      <w:proofErr w:type="gramEnd"/>
      <w:r w:rsidRPr="005C3886">
        <w:rPr>
          <w:rFonts w:hint="eastAsia"/>
          <w:sz w:val="24"/>
          <w:szCs w:val="28"/>
        </w:rPr>
        <w:t>C-G9328-辽CHJ49挂油罐车于2023年4月23日从宁夏金裕海化工有限公司装运汽油到昌吉市北外环路中油能源加油站卸完95#汽油，未对油罐车进行清洗工作。根据《危险货物道路运输规则》（JT/T 617.6-2018)8.6.2[]的规定，佟某波未对</w:t>
      </w:r>
      <w:proofErr w:type="gramStart"/>
      <w:r w:rsidRPr="005C3886">
        <w:rPr>
          <w:rFonts w:hint="eastAsia"/>
          <w:sz w:val="24"/>
          <w:szCs w:val="28"/>
        </w:rPr>
        <w:t>车牌号辽</w:t>
      </w:r>
      <w:proofErr w:type="gramEnd"/>
      <w:r w:rsidRPr="005C3886">
        <w:rPr>
          <w:rFonts w:hint="eastAsia"/>
          <w:sz w:val="24"/>
          <w:szCs w:val="28"/>
        </w:rPr>
        <w:t>C-G9328-辽CHJ49挂的油罐车进行清洗。2023年4月29日，该油罐车进入新疆艾美克公司进行柴油装车作业，新疆</w:t>
      </w:r>
      <w:r w:rsidRPr="005C3886">
        <w:rPr>
          <w:rFonts w:hint="eastAsia"/>
          <w:sz w:val="24"/>
          <w:szCs w:val="28"/>
        </w:rPr>
        <w:lastRenderedPageBreak/>
        <w:t>艾美克公司油库柴油装车形式为上装式，非密闭装车。由于佟某波驾驶的</w:t>
      </w:r>
      <w:proofErr w:type="gramStart"/>
      <w:r w:rsidRPr="005C3886">
        <w:rPr>
          <w:rFonts w:hint="eastAsia"/>
          <w:sz w:val="24"/>
          <w:szCs w:val="28"/>
        </w:rPr>
        <w:t>车牌号辽</w:t>
      </w:r>
      <w:proofErr w:type="gramEnd"/>
      <w:r w:rsidRPr="005C3886">
        <w:rPr>
          <w:rFonts w:hint="eastAsia"/>
          <w:sz w:val="24"/>
          <w:szCs w:val="28"/>
        </w:rPr>
        <w:t>C-G9328-辽CHJ49挂油罐车内留有残留汽油并充满卸油时油气回收回灌油气，密闭槽车罐内油气一般高于汽油的爆炸上限7.6%，趋于相对稳定状态。</w:t>
      </w:r>
      <w:proofErr w:type="gramStart"/>
      <w:r w:rsidRPr="005C3886">
        <w:rPr>
          <w:rFonts w:hint="eastAsia"/>
          <w:sz w:val="24"/>
          <w:szCs w:val="28"/>
        </w:rPr>
        <w:t>当鹤管</w:t>
      </w:r>
      <w:proofErr w:type="gramEnd"/>
      <w:r w:rsidRPr="005C3886">
        <w:rPr>
          <w:rFonts w:hint="eastAsia"/>
          <w:sz w:val="24"/>
          <w:szCs w:val="28"/>
        </w:rPr>
        <w:t>柴油缓慢进入罐车槽罐时，柴油吸收了大量的汽油油气，此时大量空气涌入油罐，从而打破了相对稳定的状态。随着空气的不断涌入，使得油气空气比浓度处于7.6%~1.4%的范围内，槽车内部空间形成爆炸环境。</w:t>
      </w:r>
    </w:p>
    <w:p w14:paraId="55520999" w14:textId="77777777" w:rsidR="005C3886" w:rsidRPr="005C3886" w:rsidRDefault="005C3886" w:rsidP="005C3886">
      <w:pPr>
        <w:rPr>
          <w:rFonts w:hint="eastAsia"/>
          <w:sz w:val="24"/>
          <w:szCs w:val="28"/>
        </w:rPr>
      </w:pPr>
      <w:r w:rsidRPr="005C3886">
        <w:rPr>
          <w:rFonts w:hint="eastAsia"/>
          <w:sz w:val="24"/>
          <w:szCs w:val="28"/>
        </w:rPr>
        <w:t>事故车辆在充装柴油时，装车初始阶段，液面与鹤管口距离在0～200mm之间，柴油在鹤管内快速流动产生静电无法瞬时导出，与液面产生电位差，随着液面逐步接近鹤管口，达到间隙放电的条件，产生电火花，点燃罐车内达到爆炸极限范围的油气，发生闪爆。闪</w:t>
      </w:r>
      <w:proofErr w:type="gramStart"/>
      <w:r w:rsidRPr="005C3886">
        <w:rPr>
          <w:rFonts w:hint="eastAsia"/>
          <w:sz w:val="24"/>
          <w:szCs w:val="28"/>
        </w:rPr>
        <w:t>爆过程</w:t>
      </w:r>
      <w:proofErr w:type="gramEnd"/>
      <w:r w:rsidRPr="005C3886">
        <w:rPr>
          <w:rFonts w:hint="eastAsia"/>
          <w:sz w:val="24"/>
          <w:szCs w:val="28"/>
        </w:rPr>
        <w:t>中产生巨大能量，将罐内柴油和残留汽油的混合物抛出罐口，造成闪爆事故，并引燃相邻的</w:t>
      </w:r>
      <w:proofErr w:type="gramStart"/>
      <w:r w:rsidRPr="005C3886">
        <w:rPr>
          <w:rFonts w:hint="eastAsia"/>
          <w:sz w:val="24"/>
          <w:szCs w:val="28"/>
        </w:rPr>
        <w:t>颉某峰</w:t>
      </w:r>
      <w:proofErr w:type="gramEnd"/>
      <w:r w:rsidRPr="005C3886">
        <w:rPr>
          <w:rFonts w:hint="eastAsia"/>
          <w:sz w:val="24"/>
          <w:szCs w:val="28"/>
        </w:rPr>
        <w:t>驾驶的</w:t>
      </w:r>
      <w:proofErr w:type="gramStart"/>
      <w:r w:rsidRPr="005C3886">
        <w:rPr>
          <w:rFonts w:hint="eastAsia"/>
          <w:sz w:val="24"/>
          <w:szCs w:val="28"/>
        </w:rPr>
        <w:t>车牌号辽</w:t>
      </w:r>
      <w:proofErr w:type="gramEnd"/>
      <w:r w:rsidRPr="005C3886">
        <w:rPr>
          <w:rFonts w:hint="eastAsia"/>
          <w:sz w:val="24"/>
          <w:szCs w:val="28"/>
        </w:rPr>
        <w:t>H-24926-辽H8P67挂油罐车。</w:t>
      </w:r>
    </w:p>
    <w:p w14:paraId="47471291" w14:textId="77777777" w:rsidR="005C3886" w:rsidRPr="005C3886" w:rsidRDefault="005C3886" w:rsidP="005C3886">
      <w:pPr>
        <w:rPr>
          <w:rFonts w:hint="eastAsia"/>
          <w:sz w:val="24"/>
          <w:szCs w:val="28"/>
        </w:rPr>
      </w:pPr>
      <w:r w:rsidRPr="005C3886">
        <w:rPr>
          <w:rFonts w:hint="eastAsia"/>
          <w:sz w:val="24"/>
          <w:szCs w:val="28"/>
        </w:rPr>
        <w:t>（二）事故间接原因分析</w:t>
      </w:r>
    </w:p>
    <w:p w14:paraId="0CA0124E" w14:textId="77777777" w:rsidR="005C3886" w:rsidRPr="005C3886" w:rsidRDefault="005C3886" w:rsidP="005C3886">
      <w:pPr>
        <w:rPr>
          <w:rFonts w:hint="eastAsia"/>
          <w:sz w:val="24"/>
          <w:szCs w:val="28"/>
        </w:rPr>
      </w:pPr>
      <w:r w:rsidRPr="005C3886">
        <w:rPr>
          <w:rFonts w:hint="eastAsia"/>
          <w:sz w:val="24"/>
          <w:szCs w:val="28"/>
        </w:rPr>
        <w:t>1.台安县车队未有效组织从业人员开展安全生产教育培训工作，</w:t>
      </w:r>
      <w:proofErr w:type="gramStart"/>
      <w:r w:rsidRPr="005C3886">
        <w:rPr>
          <w:rFonts w:hint="eastAsia"/>
          <w:sz w:val="24"/>
          <w:szCs w:val="28"/>
        </w:rPr>
        <w:t>未教育</w:t>
      </w:r>
      <w:proofErr w:type="gramEnd"/>
      <w:r w:rsidRPr="005C3886">
        <w:rPr>
          <w:rFonts w:hint="eastAsia"/>
          <w:sz w:val="24"/>
          <w:szCs w:val="28"/>
        </w:rPr>
        <w:t>和督促从业人员严格执行本单位的安全生产规章制度和安全操作规程，是事故发生的间接原因之一。</w:t>
      </w:r>
    </w:p>
    <w:p w14:paraId="73EAF4B4" w14:textId="77777777" w:rsidR="005C3886" w:rsidRPr="005C3886" w:rsidRDefault="005C3886" w:rsidP="005C3886">
      <w:pPr>
        <w:rPr>
          <w:rFonts w:hint="eastAsia"/>
          <w:sz w:val="24"/>
          <w:szCs w:val="28"/>
        </w:rPr>
      </w:pPr>
      <w:r w:rsidRPr="005C3886">
        <w:rPr>
          <w:rFonts w:hint="eastAsia"/>
          <w:sz w:val="24"/>
          <w:szCs w:val="28"/>
        </w:rPr>
        <w:t>2.新疆艾美克公司在油罐车入场充装柴油前，未对进入车辆登记检查，未健全专门的安全管理制度，未采取可靠的安全措施，是事故发生的间接原因之一。</w:t>
      </w:r>
    </w:p>
    <w:p w14:paraId="17BA8A57" w14:textId="77777777" w:rsidR="005C3886" w:rsidRPr="005C3886" w:rsidRDefault="005C3886" w:rsidP="005C3886">
      <w:pPr>
        <w:rPr>
          <w:rFonts w:hint="eastAsia"/>
          <w:sz w:val="24"/>
          <w:szCs w:val="28"/>
        </w:rPr>
      </w:pPr>
      <w:r w:rsidRPr="005C3886">
        <w:rPr>
          <w:rFonts w:hint="eastAsia"/>
          <w:sz w:val="24"/>
          <w:szCs w:val="28"/>
        </w:rPr>
        <w:t>四、有关责任单位存在的主要问题</w:t>
      </w:r>
    </w:p>
    <w:p w14:paraId="6A59E346" w14:textId="77777777" w:rsidR="005C3886" w:rsidRPr="005C3886" w:rsidRDefault="005C3886" w:rsidP="005C3886">
      <w:pPr>
        <w:rPr>
          <w:rFonts w:hint="eastAsia"/>
          <w:sz w:val="24"/>
          <w:szCs w:val="28"/>
        </w:rPr>
      </w:pPr>
      <w:r w:rsidRPr="005C3886">
        <w:rPr>
          <w:rFonts w:hint="eastAsia"/>
          <w:sz w:val="24"/>
          <w:szCs w:val="28"/>
        </w:rPr>
        <w:t>（一）台安县车队。安全生产主体责任落实不到位，未能有效履行安全生产责任制中的安全生产管理职责。</w:t>
      </w:r>
      <w:proofErr w:type="gramStart"/>
      <w:r w:rsidRPr="005C3886">
        <w:rPr>
          <w:rFonts w:hint="eastAsia"/>
          <w:sz w:val="24"/>
          <w:szCs w:val="28"/>
        </w:rPr>
        <w:t>未教育</w:t>
      </w:r>
      <w:proofErr w:type="gramEnd"/>
      <w:r w:rsidRPr="005C3886">
        <w:rPr>
          <w:rFonts w:hint="eastAsia"/>
          <w:sz w:val="24"/>
          <w:szCs w:val="28"/>
        </w:rPr>
        <w:t>和督促从业人员严格执行本单位的安全生产规章制度和安全操作规程。其行为违反《中华人民共和国安全生产法》第二十八条</w:t>
      </w:r>
      <w:r w:rsidRPr="005C3886">
        <w:rPr>
          <w:rFonts w:hint="eastAsia"/>
          <w:sz w:val="24"/>
          <w:szCs w:val="28"/>
        </w:rPr>
        <w:lastRenderedPageBreak/>
        <w:t>第一款[]、第四十四条第一款[]的规定。</w:t>
      </w:r>
    </w:p>
    <w:p w14:paraId="1570F310" w14:textId="77777777" w:rsidR="005C3886" w:rsidRPr="005C3886" w:rsidRDefault="005C3886" w:rsidP="005C3886">
      <w:pPr>
        <w:rPr>
          <w:rFonts w:hint="eastAsia"/>
          <w:sz w:val="24"/>
          <w:szCs w:val="28"/>
        </w:rPr>
      </w:pPr>
      <w:r w:rsidRPr="005C3886">
        <w:rPr>
          <w:rFonts w:hint="eastAsia"/>
          <w:sz w:val="24"/>
          <w:szCs w:val="28"/>
        </w:rPr>
        <w:t>（二）新疆艾美克公司。在油罐车入场充装柴油前未对进入车辆登记检查，未健全专门的安全管理制度，未采取可靠的安全措施，其行为违反《中华人民共和国安全生产法》第三十九条第二款[]的规定。</w:t>
      </w:r>
    </w:p>
    <w:p w14:paraId="29295F3E" w14:textId="77777777" w:rsidR="005C3886" w:rsidRPr="005C3886" w:rsidRDefault="005C3886" w:rsidP="005C3886">
      <w:pPr>
        <w:rPr>
          <w:rFonts w:hint="eastAsia"/>
          <w:sz w:val="24"/>
          <w:szCs w:val="28"/>
        </w:rPr>
      </w:pPr>
      <w:r w:rsidRPr="005C3886">
        <w:rPr>
          <w:rFonts w:hint="eastAsia"/>
          <w:sz w:val="24"/>
          <w:szCs w:val="28"/>
        </w:rPr>
        <w:t>五、对有关责任人员和责任单位的处理建议</w:t>
      </w:r>
    </w:p>
    <w:p w14:paraId="33378A5E" w14:textId="77777777" w:rsidR="005C3886" w:rsidRPr="005C3886" w:rsidRDefault="005C3886" w:rsidP="005C3886">
      <w:pPr>
        <w:rPr>
          <w:rFonts w:hint="eastAsia"/>
          <w:sz w:val="24"/>
          <w:szCs w:val="28"/>
        </w:rPr>
      </w:pPr>
      <w:r w:rsidRPr="005C3886">
        <w:rPr>
          <w:rFonts w:hint="eastAsia"/>
          <w:sz w:val="24"/>
          <w:szCs w:val="28"/>
        </w:rPr>
        <w:t>（一）因在事故中死亡免予或不予追究责任的人员</w:t>
      </w:r>
    </w:p>
    <w:p w14:paraId="74C3FE81" w14:textId="77777777" w:rsidR="005C3886" w:rsidRPr="005C3886" w:rsidRDefault="005C3886" w:rsidP="005C3886">
      <w:pPr>
        <w:rPr>
          <w:rFonts w:hint="eastAsia"/>
          <w:sz w:val="24"/>
          <w:szCs w:val="28"/>
        </w:rPr>
      </w:pPr>
      <w:r w:rsidRPr="005C3886">
        <w:rPr>
          <w:rFonts w:hint="eastAsia"/>
          <w:sz w:val="24"/>
          <w:szCs w:val="28"/>
        </w:rPr>
        <w:t>佟某波，未如实告知新疆艾美克公司检查人员辽C-G9328-辽CHJ49挂油罐车所装介质为汽油，违反本单位的安全操作规程，未对充装过汽油的油罐车进行清洗，违反《危险货物道路运输规则》（JT/T617.6-2018)8.6.2的规定，导致事故发生，对事故的发生负有直接责任。鉴于在事故中死亡，不予追究责任。</w:t>
      </w:r>
    </w:p>
    <w:p w14:paraId="1E078A36" w14:textId="77777777" w:rsidR="005C3886" w:rsidRPr="005C3886" w:rsidRDefault="005C3886" w:rsidP="005C3886">
      <w:pPr>
        <w:rPr>
          <w:rFonts w:hint="eastAsia"/>
          <w:sz w:val="24"/>
          <w:szCs w:val="28"/>
        </w:rPr>
      </w:pPr>
      <w:r w:rsidRPr="005C3886">
        <w:rPr>
          <w:rFonts w:hint="eastAsia"/>
          <w:sz w:val="24"/>
          <w:szCs w:val="28"/>
        </w:rPr>
        <w:t>（二）建议移送司法机关处理的人员</w:t>
      </w:r>
    </w:p>
    <w:p w14:paraId="224DEA19" w14:textId="77777777" w:rsidR="005C3886" w:rsidRPr="005C3886" w:rsidRDefault="005C3886" w:rsidP="005C3886">
      <w:pPr>
        <w:rPr>
          <w:rFonts w:hint="eastAsia"/>
          <w:sz w:val="24"/>
          <w:szCs w:val="28"/>
        </w:rPr>
      </w:pPr>
      <w:r w:rsidRPr="005C3886">
        <w:rPr>
          <w:rFonts w:hint="eastAsia"/>
          <w:sz w:val="24"/>
          <w:szCs w:val="28"/>
        </w:rPr>
        <w:t>韩某辉，台安县车队实际控制人，生产经营单位主要负责人。未认真履行安全生产管理职责；未全面督促落实本单位的安全生产工作，对事故发生负有主要领导责任。其行为违反《中华人民共和国安全生产法》第二十一条第一款第二项第三项[]的规定，建议由米东区应急管理局依据《中华人民共和国安全生产法》第九十五条第一款第一项[]的规定，给予韩某辉上一年年收入百分之四十的罚款的行政处罚。依据《中华人民共和国刑法》第一百三十四条[]之规定，涉嫌构成重大责任事故罪，建议公安机关立案侦查。</w:t>
      </w:r>
    </w:p>
    <w:p w14:paraId="221A8891" w14:textId="77777777" w:rsidR="005C3886" w:rsidRPr="005C3886" w:rsidRDefault="005C3886" w:rsidP="005C3886">
      <w:pPr>
        <w:rPr>
          <w:rFonts w:hint="eastAsia"/>
          <w:sz w:val="24"/>
          <w:szCs w:val="28"/>
        </w:rPr>
      </w:pPr>
      <w:r w:rsidRPr="005C3886">
        <w:rPr>
          <w:rFonts w:hint="eastAsia"/>
          <w:sz w:val="24"/>
          <w:szCs w:val="28"/>
        </w:rPr>
        <w:t>（三）对事故有关责任人员和责任单位的行政处罚建议</w:t>
      </w:r>
    </w:p>
    <w:p w14:paraId="6EF5E117" w14:textId="77777777" w:rsidR="005C3886" w:rsidRPr="005C3886" w:rsidRDefault="005C3886" w:rsidP="005C3886">
      <w:pPr>
        <w:rPr>
          <w:rFonts w:hint="eastAsia"/>
          <w:sz w:val="24"/>
          <w:szCs w:val="28"/>
        </w:rPr>
      </w:pPr>
      <w:r w:rsidRPr="005C3886">
        <w:rPr>
          <w:rFonts w:hint="eastAsia"/>
          <w:sz w:val="24"/>
          <w:szCs w:val="28"/>
        </w:rPr>
        <w:t>1.对事故有关责任人员的行政处罚建议</w:t>
      </w:r>
    </w:p>
    <w:p w14:paraId="69C914F5" w14:textId="77777777" w:rsidR="005C3886" w:rsidRPr="005C3886" w:rsidRDefault="005C3886" w:rsidP="005C3886">
      <w:pPr>
        <w:rPr>
          <w:rFonts w:hint="eastAsia"/>
          <w:sz w:val="24"/>
          <w:szCs w:val="28"/>
        </w:rPr>
      </w:pPr>
      <w:r w:rsidRPr="005C3886">
        <w:rPr>
          <w:rFonts w:hint="eastAsia"/>
          <w:sz w:val="24"/>
          <w:szCs w:val="28"/>
        </w:rPr>
        <w:t>（1）张某波，台安县车队法定代表人。未认真履行安全生产管理职责；未全面督促落实本单位的安全生产工作，对事故发生负有领导责任。其行为违反《中华</w:t>
      </w:r>
      <w:r w:rsidRPr="005C3886">
        <w:rPr>
          <w:rFonts w:hint="eastAsia"/>
          <w:sz w:val="24"/>
          <w:szCs w:val="28"/>
        </w:rPr>
        <w:lastRenderedPageBreak/>
        <w:t>人民共和国安全生产法》第二十一条第一款第二项第三项的规定，建议由米东区应急管理局依据《中华人民共和国安全生产法》第九十五条第一款第一项的规定，给予张某波上一年年收入百分之四十的罚款的行政处罚。</w:t>
      </w:r>
    </w:p>
    <w:p w14:paraId="6235E088" w14:textId="77777777" w:rsidR="005C3886" w:rsidRPr="005C3886" w:rsidRDefault="005C3886" w:rsidP="005C3886">
      <w:pPr>
        <w:rPr>
          <w:rFonts w:hint="eastAsia"/>
          <w:sz w:val="24"/>
          <w:szCs w:val="28"/>
        </w:rPr>
      </w:pPr>
      <w:r w:rsidRPr="005C3886">
        <w:rPr>
          <w:rFonts w:hint="eastAsia"/>
          <w:sz w:val="24"/>
          <w:szCs w:val="28"/>
        </w:rPr>
        <w:t>（2）魏某明，台安县车队西北区负责人，新疆地区第一责任人。未认真履行安全生产管理职责；未制止和纠正从业人员违反操作规程的行为；对事故发生负有领导责任。其行为违反《中华人民共和国安全生产法》第二十五条第一款第六项[]的规定，建议由米东区应急管理局依据《中华人民共和国安全生产法》第九十六条[]和《新疆维吾尔自治区应急管理系统行政处罚自由裁量基准》4.5.2[]的规定，给予魏某明上一年年收入百分之二十五的罚款的行政处罚。</w:t>
      </w:r>
    </w:p>
    <w:p w14:paraId="47F39FF7" w14:textId="77777777" w:rsidR="005C3886" w:rsidRPr="005C3886" w:rsidRDefault="005C3886" w:rsidP="005C3886">
      <w:pPr>
        <w:rPr>
          <w:rFonts w:hint="eastAsia"/>
          <w:sz w:val="24"/>
          <w:szCs w:val="28"/>
        </w:rPr>
      </w:pPr>
      <w:r w:rsidRPr="005C3886">
        <w:rPr>
          <w:rFonts w:hint="eastAsia"/>
          <w:sz w:val="24"/>
          <w:szCs w:val="28"/>
        </w:rPr>
        <w:t>（3）马某，新疆艾美克公司法定代表人。未健全本单位安全生产规章制度，对事故发生负有重要领导责任。其行为违反《中华人民共和国安全生产法》第二十一条第一款第二项[]的规定，建议由米东区应急管理局依据《中华人民共和国安全生产法》第九十五条第一款第一项的规定，给予马某上一年年收入百分之四十的罚款的行政处罚。</w:t>
      </w:r>
    </w:p>
    <w:p w14:paraId="684CA969" w14:textId="77777777" w:rsidR="005C3886" w:rsidRPr="005C3886" w:rsidRDefault="005C3886" w:rsidP="005C3886">
      <w:pPr>
        <w:rPr>
          <w:rFonts w:hint="eastAsia"/>
          <w:sz w:val="24"/>
          <w:szCs w:val="28"/>
        </w:rPr>
      </w:pPr>
      <w:r w:rsidRPr="005C3886">
        <w:rPr>
          <w:rFonts w:hint="eastAsia"/>
          <w:sz w:val="24"/>
          <w:szCs w:val="28"/>
        </w:rPr>
        <w:t>（四）王某立，新疆艾美克公司安全总监。未认真履行安全生产管理职责，未及时排查出生产安全事故隐患，对事故负有领导责任。其行为违反《中华人民共和国安全生产法》第二十五条第一款第五项[]的规定，建议由米东区应急管理局依据《中华人民共和国安全生产法》第九十六条和《新疆维吾尔自治区应急管理系统行政处罚自由裁量基准》4.5.2的规定，给予王某立上一年年收入百分之二十五的罚款的行政处罚。</w:t>
      </w:r>
    </w:p>
    <w:p w14:paraId="600C0373" w14:textId="77777777" w:rsidR="005C3886" w:rsidRPr="005C3886" w:rsidRDefault="005C3886" w:rsidP="005C3886">
      <w:pPr>
        <w:rPr>
          <w:rFonts w:hint="eastAsia"/>
          <w:sz w:val="24"/>
          <w:szCs w:val="28"/>
        </w:rPr>
      </w:pPr>
      <w:r w:rsidRPr="005C3886">
        <w:rPr>
          <w:rFonts w:hint="eastAsia"/>
          <w:sz w:val="24"/>
          <w:szCs w:val="28"/>
        </w:rPr>
        <w:t>2.事故相关单位处理建议</w:t>
      </w:r>
    </w:p>
    <w:p w14:paraId="47ED389B" w14:textId="77777777" w:rsidR="005C3886" w:rsidRPr="005C3886" w:rsidRDefault="005C3886" w:rsidP="005C3886">
      <w:pPr>
        <w:rPr>
          <w:rFonts w:hint="eastAsia"/>
          <w:sz w:val="24"/>
          <w:szCs w:val="28"/>
        </w:rPr>
      </w:pPr>
      <w:r w:rsidRPr="005C3886">
        <w:rPr>
          <w:rFonts w:hint="eastAsia"/>
          <w:sz w:val="24"/>
          <w:szCs w:val="28"/>
        </w:rPr>
        <w:t>（1）台安县车队。违反了《中华人民共和国安全生产法》第二十八条第一款、</w:t>
      </w:r>
      <w:r w:rsidRPr="005C3886">
        <w:rPr>
          <w:rFonts w:hint="eastAsia"/>
          <w:sz w:val="24"/>
          <w:szCs w:val="28"/>
        </w:rPr>
        <w:lastRenderedPageBreak/>
        <w:t>第四十四条第一款，对事故发生负有责任。建议由米东区应急管理局依据《中华人民共和国安全生产法》第一百一十四条第一项[]的规定对其予以行政处罚。</w:t>
      </w:r>
    </w:p>
    <w:p w14:paraId="72A16660" w14:textId="77777777" w:rsidR="005C3886" w:rsidRPr="005C3886" w:rsidRDefault="005C3886" w:rsidP="005C3886">
      <w:pPr>
        <w:rPr>
          <w:rFonts w:hint="eastAsia"/>
          <w:sz w:val="24"/>
          <w:szCs w:val="28"/>
        </w:rPr>
      </w:pPr>
      <w:r w:rsidRPr="005C3886">
        <w:rPr>
          <w:rFonts w:hint="eastAsia"/>
          <w:sz w:val="24"/>
          <w:szCs w:val="28"/>
        </w:rPr>
        <w:t>（2）新疆艾美克公司。违反了《中华人民共和国安全生产法》第三十九条第二款，对事故发生负有责任。建议由米东区应急管理局依据《中华人民共和国安全生产法》第一百一十四条第一项的规定对其予以行政处罚。</w:t>
      </w:r>
    </w:p>
    <w:p w14:paraId="34E16970" w14:textId="77777777" w:rsidR="005C3886" w:rsidRPr="005C3886" w:rsidRDefault="005C3886" w:rsidP="005C3886">
      <w:pPr>
        <w:rPr>
          <w:rFonts w:hint="eastAsia"/>
          <w:sz w:val="24"/>
          <w:szCs w:val="28"/>
        </w:rPr>
      </w:pPr>
      <w:r w:rsidRPr="005C3886">
        <w:rPr>
          <w:rFonts w:hint="eastAsia"/>
          <w:sz w:val="24"/>
          <w:szCs w:val="28"/>
        </w:rPr>
        <w:t>六、事故整改和防范措施</w:t>
      </w:r>
    </w:p>
    <w:p w14:paraId="4696AB34" w14:textId="77777777" w:rsidR="005C3886" w:rsidRPr="005C3886" w:rsidRDefault="005C3886" w:rsidP="005C3886">
      <w:pPr>
        <w:rPr>
          <w:rFonts w:hint="eastAsia"/>
          <w:sz w:val="24"/>
          <w:szCs w:val="28"/>
        </w:rPr>
      </w:pPr>
      <w:r w:rsidRPr="005C3886">
        <w:rPr>
          <w:rFonts w:hint="eastAsia"/>
          <w:sz w:val="24"/>
          <w:szCs w:val="28"/>
        </w:rPr>
        <w:t>针对这次事故暴露出的突出问题，为深刻汲取事故教训，进一步加强危险化学品运输安全生产工作，举一反三，有效防范和坚决遏制类似事故再次发生，提出以下整改和防范措施：</w:t>
      </w:r>
    </w:p>
    <w:p w14:paraId="1D32C89A" w14:textId="77777777" w:rsidR="005C3886" w:rsidRPr="005C3886" w:rsidRDefault="005C3886" w:rsidP="005C3886">
      <w:pPr>
        <w:rPr>
          <w:rFonts w:hint="eastAsia"/>
          <w:sz w:val="24"/>
          <w:szCs w:val="28"/>
        </w:rPr>
      </w:pPr>
      <w:r w:rsidRPr="005C3886">
        <w:rPr>
          <w:rFonts w:hint="eastAsia"/>
          <w:sz w:val="24"/>
          <w:szCs w:val="28"/>
        </w:rPr>
        <w:t>（一）台安县车队要严格按照安全生产相关法律法规要求，进一步落实安全生产主体责任。一是要按照“四不放过”的原则，认真吸取这次事故的教训，加强对运输车辆和人员的安全管理，加强对运输车辆安全隐患的排查，加强对作业人员的安全教育培训，提高安全生产水平；二是针对事故车辆装运汽油后未按规定清洗直接装运柴油，要对公司名下所有危险货物道路运输车辆进行一次大排查，严防类似事故再次发生；三是建立健全安全生产责任制，深化安全隐患排查整改机制，自觉依法依规开展危险化学品运输业务。</w:t>
      </w:r>
    </w:p>
    <w:p w14:paraId="40468633" w14:textId="77777777" w:rsidR="005C3886" w:rsidRPr="005C3886" w:rsidRDefault="005C3886" w:rsidP="005C3886">
      <w:pPr>
        <w:rPr>
          <w:rFonts w:hint="eastAsia"/>
          <w:sz w:val="24"/>
          <w:szCs w:val="28"/>
        </w:rPr>
      </w:pPr>
      <w:r w:rsidRPr="005C3886">
        <w:rPr>
          <w:rFonts w:hint="eastAsia"/>
          <w:sz w:val="24"/>
          <w:szCs w:val="28"/>
        </w:rPr>
        <w:t>（二）新疆艾美克公司要针对此次事故暴露出的管理不严格问题，按照相关法律法规和操作规程，加强对装卸作业环节的安全管控，强化车辆入场前安全检查，强化装卸作业现场安全管理。</w:t>
      </w:r>
    </w:p>
    <w:p w14:paraId="6C972C97" w14:textId="77777777" w:rsidR="005C3886" w:rsidRPr="005C3886" w:rsidRDefault="005C3886" w:rsidP="005C3886">
      <w:pPr>
        <w:rPr>
          <w:rFonts w:hint="eastAsia"/>
          <w:sz w:val="24"/>
          <w:szCs w:val="28"/>
        </w:rPr>
      </w:pPr>
      <w:r w:rsidRPr="005C3886">
        <w:rPr>
          <w:rFonts w:hint="eastAsia"/>
          <w:sz w:val="24"/>
          <w:szCs w:val="28"/>
        </w:rPr>
        <w:t>（三）各级交通运输部门要在行业集中组织事故警示教育，督促行业企业开展有针对性的安全大排查；要进一步加大对危险货物运输企业的监管力度，采取有针对性的监管措施，督促危险货物运输企业切实加强运输车辆和从业人员的安全管</w:t>
      </w:r>
      <w:r w:rsidRPr="005C3886">
        <w:rPr>
          <w:rFonts w:hint="eastAsia"/>
          <w:sz w:val="24"/>
          <w:szCs w:val="28"/>
        </w:rPr>
        <w:lastRenderedPageBreak/>
        <w:t>理，落实好企业安全生产主体责任，并严格遵照执行。</w:t>
      </w:r>
    </w:p>
    <w:p w14:paraId="7E96836E" w14:textId="77777777" w:rsidR="005C3886" w:rsidRPr="005C3886" w:rsidRDefault="005C3886" w:rsidP="005C3886">
      <w:pPr>
        <w:rPr>
          <w:rFonts w:hint="eastAsia"/>
          <w:sz w:val="24"/>
          <w:szCs w:val="28"/>
        </w:rPr>
      </w:pPr>
      <w:r w:rsidRPr="005C3886">
        <w:rPr>
          <w:rFonts w:hint="eastAsia"/>
          <w:sz w:val="24"/>
          <w:szCs w:val="28"/>
        </w:rPr>
        <w:t>（四）米东区要加强安全监管工作，强化对危险化学品运输车辆监管工作的领导。全面检查各类企业是否建立安全管理制度并严格执行，安全管理措施是否到位，应急预案及应急措施是否完备等。对发现的问题，要立即整改，一时难以整改的，依法责令企业立即停产停业整改；对整治工作不认真的，依法依规严肃追究责任。同时，对该起事故中暴露出来的问题，要举一反三，督促相关企业进行全面整改。</w:t>
      </w:r>
    </w:p>
    <w:p w14:paraId="6F3D066C" w14:textId="77777777" w:rsidR="005C3886" w:rsidRPr="005C3886" w:rsidRDefault="005C3886" w:rsidP="005C3886">
      <w:pPr>
        <w:rPr>
          <w:rFonts w:hint="eastAsia"/>
          <w:sz w:val="24"/>
          <w:szCs w:val="28"/>
        </w:rPr>
      </w:pPr>
      <w:r w:rsidRPr="005C3886">
        <w:rPr>
          <w:rFonts w:hint="eastAsia"/>
          <w:sz w:val="24"/>
          <w:szCs w:val="28"/>
        </w:rPr>
        <w:t>（五）危险化学品易燃易爆、有毒有害，一旦发生事故，影响范围广、救援难度大，易产生重大社会影响，后果十分严重。各区（县）、各部门要进一步提高对危险化学品运输安全生产工作重要性的认识，积极推进危险化学品安全综合治理工作，加强组织协调，加快推进风险全面排查管控工作，突出企业主体责任落实，推动政府及部门监管责任落实，有效防范和坚决遏制事故发生，确保安全形势平稳。</w:t>
      </w:r>
    </w:p>
    <w:p w14:paraId="5B6A7FD8" w14:textId="77777777" w:rsidR="005C3886" w:rsidRPr="005C3886" w:rsidRDefault="005C3886">
      <w:pPr>
        <w:rPr>
          <w:rFonts w:hint="eastAsia"/>
          <w:sz w:val="24"/>
          <w:szCs w:val="28"/>
        </w:rPr>
      </w:pPr>
    </w:p>
    <w:sectPr w:rsidR="005C3886" w:rsidRPr="005C3886">
      <w:head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AB961" w14:textId="77777777" w:rsidR="00D72556" w:rsidRDefault="00D72556" w:rsidP="00D72556">
      <w:pPr>
        <w:rPr>
          <w:rFonts w:hint="eastAsia"/>
        </w:rPr>
      </w:pPr>
      <w:r>
        <w:separator/>
      </w:r>
    </w:p>
  </w:endnote>
  <w:endnote w:type="continuationSeparator" w:id="0">
    <w:p w14:paraId="3D581F5D" w14:textId="77777777" w:rsidR="00D72556" w:rsidRDefault="00D72556" w:rsidP="00D7255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B77D5" w14:textId="77777777" w:rsidR="00D72556" w:rsidRDefault="00D72556" w:rsidP="00D72556">
      <w:pPr>
        <w:rPr>
          <w:rFonts w:hint="eastAsia"/>
        </w:rPr>
      </w:pPr>
      <w:r>
        <w:separator/>
      </w:r>
    </w:p>
  </w:footnote>
  <w:footnote w:type="continuationSeparator" w:id="0">
    <w:p w14:paraId="10A78C0D" w14:textId="77777777" w:rsidR="00D72556" w:rsidRDefault="00D72556" w:rsidP="00D7255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E388" w14:textId="3720115D" w:rsidR="00D72556" w:rsidRDefault="00D72556">
    <w:pPr>
      <w:pStyle w:val="ae"/>
      <w:rPr>
        <w:rFonts w:hint="eastAsia"/>
      </w:rPr>
    </w:pPr>
    <w:r>
      <w:rPr>
        <w:noProof/>
      </w:rPr>
      <w:drawing>
        <wp:inline distT="0" distB="0" distL="0" distR="0" wp14:anchorId="0B87C144" wp14:editId="413B29E5">
          <wp:extent cx="552043" cy="457200"/>
          <wp:effectExtent l="0" t="0" r="635" b="0"/>
          <wp:docPr id="982919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478" cy="46749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1B"/>
    <w:rsid w:val="00227E9D"/>
    <w:rsid w:val="005C3886"/>
    <w:rsid w:val="00761114"/>
    <w:rsid w:val="00990FAF"/>
    <w:rsid w:val="00C8721B"/>
    <w:rsid w:val="00D72556"/>
    <w:rsid w:val="00F52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D60CA"/>
  <w15:chartTrackingRefBased/>
  <w15:docId w15:val="{48F19ADC-CB47-4A59-A0A9-1DC5E76D2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8721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8721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8721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8721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8721B"/>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C8721B"/>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8721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8721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8721B"/>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8721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8721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8721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8721B"/>
    <w:rPr>
      <w:rFonts w:cstheme="majorBidi"/>
      <w:color w:val="0F4761" w:themeColor="accent1" w:themeShade="BF"/>
      <w:sz w:val="28"/>
      <w:szCs w:val="28"/>
    </w:rPr>
  </w:style>
  <w:style w:type="character" w:customStyle="1" w:styleId="50">
    <w:name w:val="标题 5 字符"/>
    <w:basedOn w:val="a0"/>
    <w:link w:val="5"/>
    <w:uiPriority w:val="9"/>
    <w:semiHidden/>
    <w:rsid w:val="00C8721B"/>
    <w:rPr>
      <w:rFonts w:cstheme="majorBidi"/>
      <w:color w:val="0F4761" w:themeColor="accent1" w:themeShade="BF"/>
      <w:sz w:val="24"/>
      <w:szCs w:val="24"/>
    </w:rPr>
  </w:style>
  <w:style w:type="character" w:customStyle="1" w:styleId="60">
    <w:name w:val="标题 6 字符"/>
    <w:basedOn w:val="a0"/>
    <w:link w:val="6"/>
    <w:uiPriority w:val="9"/>
    <w:semiHidden/>
    <w:rsid w:val="00C8721B"/>
    <w:rPr>
      <w:rFonts w:cstheme="majorBidi"/>
      <w:b/>
      <w:bCs/>
      <w:color w:val="0F4761" w:themeColor="accent1" w:themeShade="BF"/>
    </w:rPr>
  </w:style>
  <w:style w:type="character" w:customStyle="1" w:styleId="70">
    <w:name w:val="标题 7 字符"/>
    <w:basedOn w:val="a0"/>
    <w:link w:val="7"/>
    <w:uiPriority w:val="9"/>
    <w:semiHidden/>
    <w:rsid w:val="00C8721B"/>
    <w:rPr>
      <w:rFonts w:cstheme="majorBidi"/>
      <w:b/>
      <w:bCs/>
      <w:color w:val="595959" w:themeColor="text1" w:themeTint="A6"/>
    </w:rPr>
  </w:style>
  <w:style w:type="character" w:customStyle="1" w:styleId="80">
    <w:name w:val="标题 8 字符"/>
    <w:basedOn w:val="a0"/>
    <w:link w:val="8"/>
    <w:uiPriority w:val="9"/>
    <w:semiHidden/>
    <w:rsid w:val="00C8721B"/>
    <w:rPr>
      <w:rFonts w:cstheme="majorBidi"/>
      <w:color w:val="595959" w:themeColor="text1" w:themeTint="A6"/>
    </w:rPr>
  </w:style>
  <w:style w:type="character" w:customStyle="1" w:styleId="90">
    <w:name w:val="标题 9 字符"/>
    <w:basedOn w:val="a0"/>
    <w:link w:val="9"/>
    <w:uiPriority w:val="9"/>
    <w:semiHidden/>
    <w:rsid w:val="00C8721B"/>
    <w:rPr>
      <w:rFonts w:eastAsiaTheme="majorEastAsia" w:cstheme="majorBidi"/>
      <w:color w:val="595959" w:themeColor="text1" w:themeTint="A6"/>
    </w:rPr>
  </w:style>
  <w:style w:type="paragraph" w:styleId="a3">
    <w:name w:val="Title"/>
    <w:basedOn w:val="a"/>
    <w:next w:val="a"/>
    <w:link w:val="a4"/>
    <w:uiPriority w:val="10"/>
    <w:qFormat/>
    <w:rsid w:val="00C8721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8721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721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8721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8721B"/>
    <w:pPr>
      <w:spacing w:before="160" w:after="160"/>
      <w:jc w:val="center"/>
    </w:pPr>
    <w:rPr>
      <w:i/>
      <w:iCs/>
      <w:color w:val="404040" w:themeColor="text1" w:themeTint="BF"/>
    </w:rPr>
  </w:style>
  <w:style w:type="character" w:customStyle="1" w:styleId="a8">
    <w:name w:val="引用 字符"/>
    <w:basedOn w:val="a0"/>
    <w:link w:val="a7"/>
    <w:uiPriority w:val="29"/>
    <w:rsid w:val="00C8721B"/>
    <w:rPr>
      <w:i/>
      <w:iCs/>
      <w:color w:val="404040" w:themeColor="text1" w:themeTint="BF"/>
    </w:rPr>
  </w:style>
  <w:style w:type="paragraph" w:styleId="a9">
    <w:name w:val="List Paragraph"/>
    <w:basedOn w:val="a"/>
    <w:uiPriority w:val="34"/>
    <w:qFormat/>
    <w:rsid w:val="00C8721B"/>
    <w:pPr>
      <w:ind w:left="720"/>
      <w:contextualSpacing/>
    </w:pPr>
  </w:style>
  <w:style w:type="character" w:styleId="aa">
    <w:name w:val="Intense Emphasis"/>
    <w:basedOn w:val="a0"/>
    <w:uiPriority w:val="21"/>
    <w:qFormat/>
    <w:rsid w:val="00C8721B"/>
    <w:rPr>
      <w:i/>
      <w:iCs/>
      <w:color w:val="0F4761" w:themeColor="accent1" w:themeShade="BF"/>
    </w:rPr>
  </w:style>
  <w:style w:type="paragraph" w:styleId="ab">
    <w:name w:val="Intense Quote"/>
    <w:basedOn w:val="a"/>
    <w:next w:val="a"/>
    <w:link w:val="ac"/>
    <w:uiPriority w:val="30"/>
    <w:qFormat/>
    <w:rsid w:val="00C872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8721B"/>
    <w:rPr>
      <w:i/>
      <w:iCs/>
      <w:color w:val="0F4761" w:themeColor="accent1" w:themeShade="BF"/>
    </w:rPr>
  </w:style>
  <w:style w:type="character" w:styleId="ad">
    <w:name w:val="Intense Reference"/>
    <w:basedOn w:val="a0"/>
    <w:uiPriority w:val="32"/>
    <w:qFormat/>
    <w:rsid w:val="00C8721B"/>
    <w:rPr>
      <w:b/>
      <w:bCs/>
      <w:smallCaps/>
      <w:color w:val="0F4761" w:themeColor="accent1" w:themeShade="BF"/>
      <w:spacing w:val="5"/>
    </w:rPr>
  </w:style>
  <w:style w:type="paragraph" w:styleId="ae">
    <w:name w:val="header"/>
    <w:basedOn w:val="a"/>
    <w:link w:val="af"/>
    <w:uiPriority w:val="99"/>
    <w:unhideWhenUsed/>
    <w:rsid w:val="00D72556"/>
    <w:pPr>
      <w:tabs>
        <w:tab w:val="center" w:pos="4153"/>
        <w:tab w:val="right" w:pos="8306"/>
      </w:tabs>
      <w:snapToGrid w:val="0"/>
      <w:jc w:val="center"/>
    </w:pPr>
    <w:rPr>
      <w:sz w:val="18"/>
      <w:szCs w:val="18"/>
    </w:rPr>
  </w:style>
  <w:style w:type="character" w:customStyle="1" w:styleId="af">
    <w:name w:val="页眉 字符"/>
    <w:basedOn w:val="a0"/>
    <w:link w:val="ae"/>
    <w:uiPriority w:val="99"/>
    <w:rsid w:val="00D72556"/>
    <w:rPr>
      <w:sz w:val="18"/>
      <w:szCs w:val="18"/>
    </w:rPr>
  </w:style>
  <w:style w:type="paragraph" w:styleId="af0">
    <w:name w:val="footer"/>
    <w:basedOn w:val="a"/>
    <w:link w:val="af1"/>
    <w:uiPriority w:val="99"/>
    <w:unhideWhenUsed/>
    <w:rsid w:val="00D72556"/>
    <w:pPr>
      <w:tabs>
        <w:tab w:val="center" w:pos="4153"/>
        <w:tab w:val="right" w:pos="8306"/>
      </w:tabs>
      <w:snapToGrid w:val="0"/>
      <w:jc w:val="left"/>
    </w:pPr>
    <w:rPr>
      <w:sz w:val="18"/>
      <w:szCs w:val="18"/>
    </w:rPr>
  </w:style>
  <w:style w:type="character" w:customStyle="1" w:styleId="af1">
    <w:name w:val="页脚 字符"/>
    <w:basedOn w:val="a0"/>
    <w:link w:val="af0"/>
    <w:uiPriority w:val="99"/>
    <w:rsid w:val="00D72556"/>
    <w:rPr>
      <w:sz w:val="18"/>
      <w:szCs w:val="18"/>
    </w:rPr>
  </w:style>
  <w:style w:type="character" w:styleId="af2">
    <w:name w:val="Hyperlink"/>
    <w:basedOn w:val="a0"/>
    <w:uiPriority w:val="99"/>
    <w:unhideWhenUsed/>
    <w:rsid w:val="005C3886"/>
    <w:rPr>
      <w:color w:val="467886" w:themeColor="hyperlink"/>
      <w:u w:val="single"/>
    </w:rPr>
  </w:style>
  <w:style w:type="character" w:styleId="af3">
    <w:name w:val="Unresolved Mention"/>
    <w:basedOn w:val="a0"/>
    <w:uiPriority w:val="99"/>
    <w:semiHidden/>
    <w:unhideWhenUsed/>
    <w:rsid w:val="005C3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622401">
      <w:bodyDiv w:val="1"/>
      <w:marLeft w:val="0"/>
      <w:marRight w:val="0"/>
      <w:marTop w:val="0"/>
      <w:marBottom w:val="0"/>
      <w:divBdr>
        <w:top w:val="none" w:sz="0" w:space="0" w:color="auto"/>
        <w:left w:val="none" w:sz="0" w:space="0" w:color="auto"/>
        <w:bottom w:val="none" w:sz="0" w:space="0" w:color="auto"/>
        <w:right w:val="none" w:sz="0" w:space="0" w:color="auto"/>
      </w:divBdr>
    </w:div>
    <w:div w:id="789664918">
      <w:bodyDiv w:val="1"/>
      <w:marLeft w:val="0"/>
      <w:marRight w:val="0"/>
      <w:marTop w:val="0"/>
      <w:marBottom w:val="0"/>
      <w:divBdr>
        <w:top w:val="none" w:sz="0" w:space="0" w:color="auto"/>
        <w:left w:val="none" w:sz="0" w:space="0" w:color="auto"/>
        <w:bottom w:val="none" w:sz="0" w:space="0" w:color="auto"/>
        <w:right w:val="none" w:sz="0" w:space="0" w:color="auto"/>
      </w:divBdr>
    </w:div>
    <w:div w:id="1187675385">
      <w:bodyDiv w:val="1"/>
      <w:marLeft w:val="0"/>
      <w:marRight w:val="0"/>
      <w:marTop w:val="0"/>
      <w:marBottom w:val="0"/>
      <w:divBdr>
        <w:top w:val="none" w:sz="0" w:space="0" w:color="auto"/>
        <w:left w:val="none" w:sz="0" w:space="0" w:color="auto"/>
        <w:bottom w:val="none" w:sz="0" w:space="0" w:color="auto"/>
        <w:right w:val="none" w:sz="0" w:space="0" w:color="auto"/>
      </w:divBdr>
    </w:div>
    <w:div w:id="210163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rumqi.gov.cn/wlmqs/c119313/202310/36ff2b419ab24846b295f0c01127730d.shtm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1440</Words>
  <Characters>8210</Characters>
  <Application>Microsoft Office Word</Application>
  <DocSecurity>0</DocSecurity>
  <Lines>68</Lines>
  <Paragraphs>19</Paragraphs>
  <ScaleCrop>false</ScaleCrop>
  <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Liu( 刘建波 )</dc:creator>
  <cp:keywords/>
  <dc:description/>
  <cp:lastModifiedBy>Terry Liu( 刘建波 )</cp:lastModifiedBy>
  <cp:revision>3</cp:revision>
  <dcterms:created xsi:type="dcterms:W3CDTF">2025-03-10T10:25:00Z</dcterms:created>
  <dcterms:modified xsi:type="dcterms:W3CDTF">2025-03-10T10:26:00Z</dcterms:modified>
</cp:coreProperties>
</file>